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ED1" w:rsidRPr="003D309C" w:rsidRDefault="003D309C" w:rsidP="003D309C">
      <w:pPr>
        <w:pStyle w:val="Przypisani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D309C">
        <w:rPr>
          <w:rFonts w:ascii="Times New Roman" w:hAnsi="Times New Roman" w:cs="Times New Roman"/>
          <w:b/>
          <w:sz w:val="24"/>
          <w:szCs w:val="24"/>
        </w:rPr>
        <w:t>Pagina: Dieta</w:t>
      </w:r>
    </w:p>
    <w:p w:rsidR="003D309C" w:rsidRPr="003D309C" w:rsidRDefault="003D309C" w:rsidP="003D309C">
      <w:pPr>
        <w:pStyle w:val="Przypisani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D309C">
        <w:rPr>
          <w:rFonts w:ascii="Times New Roman" w:hAnsi="Times New Roman" w:cs="Times New Roman"/>
          <w:b/>
          <w:sz w:val="24"/>
          <w:szCs w:val="24"/>
        </w:rPr>
        <w:t>Tytuł:</w:t>
      </w:r>
      <w:r w:rsidR="00867974">
        <w:rPr>
          <w:rFonts w:ascii="Times New Roman" w:hAnsi="Times New Roman" w:cs="Times New Roman"/>
          <w:b/>
          <w:sz w:val="24"/>
          <w:szCs w:val="24"/>
        </w:rPr>
        <w:t xml:space="preserve"> Dieta w sportach ultra</w:t>
      </w:r>
    </w:p>
    <w:p w:rsidR="003D309C" w:rsidRPr="003D309C" w:rsidRDefault="003D309C" w:rsidP="003D309C">
      <w:pPr>
        <w:pStyle w:val="TreA"/>
        <w:spacing w:line="276" w:lineRule="auto"/>
        <w:ind w:firstLine="0"/>
        <w:rPr>
          <w:rFonts w:ascii="Times New Roman" w:hAnsi="Times New Roman" w:cs="Times New Roman"/>
          <w:b/>
        </w:rPr>
      </w:pPr>
      <w:r w:rsidRPr="003D309C">
        <w:rPr>
          <w:rFonts w:ascii="Times New Roman" w:eastAsia="Arial Unicode MS" w:hAnsi="Times New Roman" w:cs="Times New Roman"/>
          <w:b/>
        </w:rPr>
        <w:t xml:space="preserve">Tekst: </w:t>
      </w:r>
      <w:r w:rsidRPr="003D309C">
        <w:rPr>
          <w:rFonts w:ascii="Times New Roman" w:eastAsia="Arial Unicode MS" w:hAnsi="Times New Roman" w:cs="Times New Roman"/>
          <w:b/>
        </w:rPr>
        <w:t xml:space="preserve">Bartosz Florczak - </w:t>
      </w:r>
      <w:r w:rsidR="00867974">
        <w:rPr>
          <w:rFonts w:ascii="Times New Roman" w:eastAsia="Arial Unicode MS" w:hAnsi="Times New Roman" w:cs="Times New Roman"/>
          <w:b/>
        </w:rPr>
        <w:t>d</w:t>
      </w:r>
      <w:bookmarkStart w:id="0" w:name="_GoBack"/>
      <w:bookmarkEnd w:id="0"/>
      <w:r w:rsidRPr="003D309C">
        <w:rPr>
          <w:rFonts w:ascii="Times New Roman" w:eastAsia="Arial Unicode MS" w:hAnsi="Times New Roman" w:cs="Times New Roman"/>
          <w:b/>
        </w:rPr>
        <w:t xml:space="preserve">ietetyk  sportowy w Be </w:t>
      </w:r>
      <w:proofErr w:type="spellStart"/>
      <w:r w:rsidRPr="003D309C">
        <w:rPr>
          <w:rFonts w:ascii="Times New Roman" w:eastAsia="Arial Unicode MS" w:hAnsi="Times New Roman" w:cs="Times New Roman"/>
          <w:b/>
        </w:rPr>
        <w:t>ComplEAT</w:t>
      </w:r>
      <w:proofErr w:type="spellEnd"/>
    </w:p>
    <w:p w:rsidR="00914ED1" w:rsidRPr="003D309C" w:rsidRDefault="00914ED1" w:rsidP="003D309C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</w:p>
    <w:p w:rsidR="00914ED1" w:rsidRPr="003D309C" w:rsidRDefault="003D309C" w:rsidP="003D309C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  <w:proofErr w:type="spellStart"/>
      <w:r w:rsidRPr="003D309C">
        <w:rPr>
          <w:rFonts w:ascii="Times New Roman" w:eastAsia="Arial Unicode MS" w:hAnsi="Times New Roman" w:cs="Times New Roman"/>
          <w:b/>
        </w:rPr>
        <w:t>Lead</w:t>
      </w:r>
      <w:proofErr w:type="spellEnd"/>
      <w:r w:rsidRPr="003D309C">
        <w:rPr>
          <w:rFonts w:ascii="Times New Roman" w:eastAsia="Arial Unicode MS" w:hAnsi="Times New Roman" w:cs="Times New Roman"/>
          <w:b/>
        </w:rPr>
        <w:t>:</w:t>
      </w:r>
      <w:r>
        <w:rPr>
          <w:rFonts w:ascii="Times New Roman" w:eastAsia="Arial Unicode MS" w:hAnsi="Times New Roman" w:cs="Times New Roman"/>
        </w:rPr>
        <w:t xml:space="preserve"> </w:t>
      </w:r>
      <w:r w:rsidR="0038125C" w:rsidRPr="003D309C">
        <w:rPr>
          <w:rFonts w:ascii="Times New Roman" w:eastAsia="Arial Unicode MS" w:hAnsi="Times New Roman" w:cs="Times New Roman"/>
        </w:rPr>
        <w:t>Ka</w:t>
      </w:r>
      <w:r w:rsidR="0038125C" w:rsidRPr="003D309C">
        <w:rPr>
          <w:rFonts w:ascii="Times New Roman" w:eastAsia="Arial Unicode MS" w:hAnsi="Times New Roman" w:cs="Times New Roman"/>
        </w:rPr>
        <w:t>ż</w:t>
      </w:r>
      <w:r w:rsidR="0038125C" w:rsidRPr="003D309C">
        <w:rPr>
          <w:rFonts w:ascii="Times New Roman" w:eastAsia="Arial Unicode MS" w:hAnsi="Times New Roman" w:cs="Times New Roman"/>
        </w:rPr>
        <w:t>dy z nas zna wiele imprez biegowych zar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 xml:space="preserve">wno w Europie, jak i na </w:t>
      </w:r>
      <w:r w:rsidR="0038125C" w:rsidRPr="003D309C">
        <w:rPr>
          <w:rFonts w:ascii="Times New Roman" w:eastAsia="Arial Unicode MS" w:hAnsi="Times New Roman" w:cs="Times New Roman"/>
        </w:rPr>
        <w:t>ś</w:t>
      </w:r>
      <w:r w:rsidR="0038125C" w:rsidRPr="003D309C">
        <w:rPr>
          <w:rFonts w:ascii="Times New Roman" w:eastAsia="Arial Unicode MS" w:hAnsi="Times New Roman" w:cs="Times New Roman"/>
        </w:rPr>
        <w:t>wiecie.</w:t>
      </w:r>
      <w:r w:rsidR="0038125C" w:rsidRPr="003D309C">
        <w:rPr>
          <w:rFonts w:ascii="Times New Roman" w:hAnsi="Times New Roman" w:cs="Times New Roman"/>
        </w:rPr>
        <w:t xml:space="preserve"> N</w:t>
      </w:r>
      <w:r w:rsidR="0038125C" w:rsidRPr="003D309C">
        <w:rPr>
          <w:rFonts w:ascii="Times New Roman" w:eastAsia="Arial Unicode MS" w:hAnsi="Times New Roman" w:cs="Times New Roman"/>
        </w:rPr>
        <w:t>asze polskie podw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>rko r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>wnie</w:t>
      </w:r>
      <w:r w:rsidR="0038125C" w:rsidRPr="003D309C">
        <w:rPr>
          <w:rFonts w:ascii="Times New Roman" w:eastAsia="Arial Unicode MS" w:hAnsi="Times New Roman" w:cs="Times New Roman"/>
        </w:rPr>
        <w:t xml:space="preserve">ż </w:t>
      </w:r>
      <w:r w:rsidR="0038125C" w:rsidRPr="003D309C">
        <w:rPr>
          <w:rFonts w:ascii="Times New Roman" w:eastAsia="Arial Unicode MS" w:hAnsi="Times New Roman" w:cs="Times New Roman"/>
        </w:rPr>
        <w:t xml:space="preserve">obfituje w </w:t>
      </w:r>
      <w:r w:rsidR="0038125C" w:rsidRPr="003D309C">
        <w:rPr>
          <w:rFonts w:ascii="Times New Roman" w:eastAsia="Arial Unicode MS" w:hAnsi="Times New Roman" w:cs="Times New Roman"/>
        </w:rPr>
        <w:t>ś</w:t>
      </w:r>
      <w:r w:rsidR="0038125C" w:rsidRPr="003D309C">
        <w:rPr>
          <w:rFonts w:ascii="Times New Roman" w:eastAsia="Arial Unicode MS" w:hAnsi="Times New Roman" w:cs="Times New Roman"/>
        </w:rPr>
        <w:t>wietnie zorganizowane wydarzenia czy festiwale biegowe oferuj</w:t>
      </w:r>
      <w:r w:rsidR="0038125C" w:rsidRPr="003D309C">
        <w:rPr>
          <w:rFonts w:ascii="Times New Roman" w:eastAsia="Arial Unicode MS" w:hAnsi="Times New Roman" w:cs="Times New Roman"/>
        </w:rPr>
        <w:t>ą</w:t>
      </w:r>
      <w:r w:rsidR="0038125C" w:rsidRPr="003D309C">
        <w:rPr>
          <w:rFonts w:ascii="Times New Roman" w:eastAsia="Arial Unicode MS" w:hAnsi="Times New Roman" w:cs="Times New Roman"/>
        </w:rPr>
        <w:t>ce biegaczom wiele emocji, sportowych wra</w:t>
      </w:r>
      <w:r w:rsidR="0038125C" w:rsidRPr="003D309C">
        <w:rPr>
          <w:rFonts w:ascii="Times New Roman" w:eastAsia="Arial Unicode MS" w:hAnsi="Times New Roman" w:cs="Times New Roman"/>
        </w:rPr>
        <w:t>ż</w:t>
      </w:r>
      <w:r w:rsidR="0038125C" w:rsidRPr="003D309C">
        <w:rPr>
          <w:rFonts w:ascii="Times New Roman" w:eastAsia="Arial Unicode MS" w:hAnsi="Times New Roman" w:cs="Times New Roman"/>
        </w:rPr>
        <w:t>e</w:t>
      </w:r>
      <w:r w:rsidR="0038125C" w:rsidRPr="003D309C">
        <w:rPr>
          <w:rFonts w:ascii="Times New Roman" w:eastAsia="Arial Unicode MS" w:hAnsi="Times New Roman" w:cs="Times New Roman"/>
        </w:rPr>
        <w:t xml:space="preserve">ń </w:t>
      </w:r>
      <w:r w:rsidR="0038125C" w:rsidRPr="003D309C">
        <w:rPr>
          <w:rFonts w:ascii="Times New Roman" w:eastAsia="Arial Unicode MS" w:hAnsi="Times New Roman" w:cs="Times New Roman"/>
        </w:rPr>
        <w:t>i pi</w:t>
      </w:r>
      <w:r w:rsidR="0038125C" w:rsidRPr="003D309C">
        <w:rPr>
          <w:rFonts w:ascii="Times New Roman" w:eastAsia="Arial Unicode MS" w:hAnsi="Times New Roman" w:cs="Times New Roman"/>
        </w:rPr>
        <w:t>ę</w:t>
      </w:r>
      <w:r w:rsidR="0038125C" w:rsidRPr="003D309C">
        <w:rPr>
          <w:rFonts w:ascii="Times New Roman" w:eastAsia="Arial Unicode MS" w:hAnsi="Times New Roman" w:cs="Times New Roman"/>
        </w:rPr>
        <w:t>knych widok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>w. Obecnie zawody biegowe odbywaj</w:t>
      </w:r>
      <w:r w:rsidR="0038125C" w:rsidRPr="003D309C">
        <w:rPr>
          <w:rFonts w:ascii="Times New Roman" w:eastAsia="Arial Unicode MS" w:hAnsi="Times New Roman" w:cs="Times New Roman"/>
        </w:rPr>
        <w:t xml:space="preserve">ą </w:t>
      </w:r>
      <w:r w:rsidR="0038125C" w:rsidRPr="003D309C">
        <w:rPr>
          <w:rFonts w:ascii="Times New Roman" w:eastAsia="Arial Unicode MS" w:hAnsi="Times New Roman" w:cs="Times New Roman"/>
        </w:rPr>
        <w:t>si</w:t>
      </w:r>
      <w:r w:rsidR="0038125C" w:rsidRPr="003D309C">
        <w:rPr>
          <w:rFonts w:ascii="Times New Roman" w:eastAsia="Arial Unicode MS" w:hAnsi="Times New Roman" w:cs="Times New Roman"/>
        </w:rPr>
        <w:t>ę </w:t>
      </w:r>
      <w:r w:rsidR="0038125C" w:rsidRPr="003D309C">
        <w:rPr>
          <w:rFonts w:ascii="Times New Roman" w:eastAsia="Arial Unicode MS" w:hAnsi="Times New Roman" w:cs="Times New Roman"/>
        </w:rPr>
        <w:t>o ka</w:t>
      </w:r>
      <w:r w:rsidR="0038125C" w:rsidRPr="003D309C">
        <w:rPr>
          <w:rFonts w:ascii="Times New Roman" w:eastAsia="Arial Unicode MS" w:hAnsi="Times New Roman" w:cs="Times New Roman"/>
        </w:rPr>
        <w:t>ż</w:t>
      </w:r>
      <w:r w:rsidR="0038125C" w:rsidRPr="003D309C">
        <w:rPr>
          <w:rFonts w:ascii="Times New Roman" w:eastAsia="Arial Unicode MS" w:hAnsi="Times New Roman" w:cs="Times New Roman"/>
        </w:rPr>
        <w:t>dej porze roku, w r</w:t>
      </w:r>
      <w:r w:rsidR="0038125C" w:rsidRPr="003D309C">
        <w:rPr>
          <w:rFonts w:ascii="Times New Roman" w:eastAsia="Arial Unicode MS" w:hAnsi="Times New Roman" w:cs="Times New Roman"/>
        </w:rPr>
        <w:t>óż</w:t>
      </w:r>
      <w:r w:rsidR="0038125C" w:rsidRPr="003D309C">
        <w:rPr>
          <w:rFonts w:ascii="Times New Roman" w:eastAsia="Arial Unicode MS" w:hAnsi="Times New Roman" w:cs="Times New Roman"/>
        </w:rPr>
        <w:t>norodnym terenie, r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>wnie</w:t>
      </w:r>
      <w:r w:rsidR="0038125C" w:rsidRPr="003D309C">
        <w:rPr>
          <w:rFonts w:ascii="Times New Roman" w:eastAsia="Arial Unicode MS" w:hAnsi="Times New Roman" w:cs="Times New Roman"/>
        </w:rPr>
        <w:t xml:space="preserve">ż </w:t>
      </w:r>
      <w:r w:rsidR="0038125C" w:rsidRPr="003D309C">
        <w:rPr>
          <w:rFonts w:ascii="Times New Roman" w:eastAsia="Arial Unicode MS" w:hAnsi="Times New Roman" w:cs="Times New Roman"/>
        </w:rPr>
        <w:t>w wy</w:t>
      </w:r>
      <w:r w:rsidR="0038125C" w:rsidRPr="003D309C">
        <w:rPr>
          <w:rFonts w:ascii="Times New Roman" w:eastAsia="Arial Unicode MS" w:hAnsi="Times New Roman" w:cs="Times New Roman"/>
        </w:rPr>
        <w:t>ż</w:t>
      </w:r>
      <w:r w:rsidR="0038125C" w:rsidRPr="003D309C">
        <w:rPr>
          <w:rFonts w:ascii="Times New Roman" w:eastAsia="Arial Unicode MS" w:hAnsi="Times New Roman" w:cs="Times New Roman"/>
        </w:rPr>
        <w:t>szych partiach g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>r, cz</w:t>
      </w:r>
      <w:r w:rsidR="0038125C" w:rsidRPr="003D309C">
        <w:rPr>
          <w:rFonts w:ascii="Times New Roman" w:eastAsia="Arial Unicode MS" w:hAnsi="Times New Roman" w:cs="Times New Roman"/>
        </w:rPr>
        <w:t>ę</w:t>
      </w:r>
      <w:r w:rsidR="0038125C" w:rsidRPr="003D309C">
        <w:rPr>
          <w:rFonts w:ascii="Times New Roman" w:eastAsia="Arial Unicode MS" w:hAnsi="Times New Roman" w:cs="Times New Roman"/>
        </w:rPr>
        <w:t xml:space="preserve">sto </w:t>
      </w:r>
      <w:r w:rsidR="0038125C" w:rsidRPr="003D309C">
        <w:rPr>
          <w:rFonts w:ascii="Times New Roman" w:eastAsia="Arial Unicode MS" w:hAnsi="Times New Roman" w:cs="Times New Roman"/>
        </w:rPr>
        <w:t>oferuj</w:t>
      </w:r>
      <w:r w:rsidR="0038125C" w:rsidRPr="003D309C">
        <w:rPr>
          <w:rFonts w:ascii="Times New Roman" w:eastAsia="Arial Unicode MS" w:hAnsi="Times New Roman" w:cs="Times New Roman"/>
        </w:rPr>
        <w:t>ą</w:t>
      </w:r>
      <w:r w:rsidR="0038125C" w:rsidRPr="003D309C">
        <w:rPr>
          <w:rFonts w:ascii="Times New Roman" w:eastAsia="Arial Unicode MS" w:hAnsi="Times New Roman" w:cs="Times New Roman"/>
        </w:rPr>
        <w:t>c uczestnikom ekstremalne prze</w:t>
      </w:r>
      <w:r w:rsidR="0038125C" w:rsidRPr="003D309C">
        <w:rPr>
          <w:rFonts w:ascii="Times New Roman" w:eastAsia="Arial Unicode MS" w:hAnsi="Times New Roman" w:cs="Times New Roman"/>
        </w:rPr>
        <w:t>ż</w:t>
      </w:r>
      <w:r w:rsidR="0038125C" w:rsidRPr="003D309C">
        <w:rPr>
          <w:rFonts w:ascii="Times New Roman" w:eastAsia="Arial Unicode MS" w:hAnsi="Times New Roman" w:cs="Times New Roman"/>
        </w:rPr>
        <w:t xml:space="preserve">ycia, jak np. tegoroczna edycja Zimowego </w:t>
      </w:r>
      <w:proofErr w:type="spellStart"/>
      <w:r w:rsidR="0038125C" w:rsidRPr="003D309C">
        <w:rPr>
          <w:rFonts w:ascii="Times New Roman" w:eastAsia="Arial Unicode MS" w:hAnsi="Times New Roman" w:cs="Times New Roman"/>
        </w:rPr>
        <w:t>Ultramaratonu</w:t>
      </w:r>
      <w:proofErr w:type="spellEnd"/>
      <w:r w:rsidR="0038125C" w:rsidRPr="003D309C">
        <w:rPr>
          <w:rFonts w:ascii="Times New Roman" w:eastAsia="Arial Unicode MS" w:hAnsi="Times New Roman" w:cs="Times New Roman"/>
        </w:rPr>
        <w:t xml:space="preserve"> Karkon</w:t>
      </w:r>
      <w:r>
        <w:rPr>
          <w:rFonts w:ascii="Times New Roman" w:eastAsia="Arial Unicode MS" w:hAnsi="Times New Roman" w:cs="Times New Roman"/>
        </w:rPr>
        <w:t>o</w:t>
      </w:r>
      <w:r w:rsidR="0038125C" w:rsidRPr="003D309C">
        <w:rPr>
          <w:rFonts w:ascii="Times New Roman" w:eastAsia="Arial Unicode MS" w:hAnsi="Times New Roman" w:cs="Times New Roman"/>
        </w:rPr>
        <w:t>skiego. Wraz z rosn</w:t>
      </w:r>
      <w:r w:rsidR="0038125C" w:rsidRPr="003D309C">
        <w:rPr>
          <w:rFonts w:ascii="Times New Roman" w:eastAsia="Arial Unicode MS" w:hAnsi="Times New Roman" w:cs="Times New Roman"/>
        </w:rPr>
        <w:t>ą</w:t>
      </w:r>
      <w:r w:rsidR="0038125C" w:rsidRPr="003D309C">
        <w:rPr>
          <w:rFonts w:ascii="Times New Roman" w:eastAsia="Arial Unicode MS" w:hAnsi="Times New Roman" w:cs="Times New Roman"/>
        </w:rPr>
        <w:t>c</w:t>
      </w:r>
      <w:r w:rsidR="0038125C" w:rsidRPr="003D309C">
        <w:rPr>
          <w:rFonts w:ascii="Times New Roman" w:eastAsia="Arial Unicode MS" w:hAnsi="Times New Roman" w:cs="Times New Roman"/>
        </w:rPr>
        <w:t xml:space="preserve">ą </w:t>
      </w:r>
      <w:r w:rsidR="0038125C" w:rsidRPr="003D309C">
        <w:rPr>
          <w:rFonts w:ascii="Times New Roman" w:eastAsia="Arial Unicode MS" w:hAnsi="Times New Roman" w:cs="Times New Roman"/>
        </w:rPr>
        <w:t>popularno</w:t>
      </w:r>
      <w:r w:rsidR="0038125C" w:rsidRPr="003D309C">
        <w:rPr>
          <w:rFonts w:ascii="Times New Roman" w:eastAsia="Arial Unicode MS" w:hAnsi="Times New Roman" w:cs="Times New Roman"/>
        </w:rPr>
        <w:t>ś</w:t>
      </w:r>
      <w:r w:rsidR="0038125C" w:rsidRPr="003D309C">
        <w:rPr>
          <w:rFonts w:ascii="Times New Roman" w:eastAsia="Arial Unicode MS" w:hAnsi="Times New Roman" w:cs="Times New Roman"/>
        </w:rPr>
        <w:t>ci</w:t>
      </w:r>
      <w:r w:rsidR="0038125C" w:rsidRPr="003D309C">
        <w:rPr>
          <w:rFonts w:ascii="Times New Roman" w:eastAsia="Arial Unicode MS" w:hAnsi="Times New Roman" w:cs="Times New Roman"/>
        </w:rPr>
        <w:t>ą</w:t>
      </w:r>
      <w:r w:rsidR="0038125C" w:rsidRPr="003D309C">
        <w:rPr>
          <w:rFonts w:ascii="Times New Roman" w:eastAsia="Arial Unicode MS" w:hAnsi="Times New Roman" w:cs="Times New Roman"/>
        </w:rPr>
        <w:t xml:space="preserve"> bieg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 xml:space="preserve">w i </w:t>
      </w:r>
      <w:r>
        <w:rPr>
          <w:rFonts w:ascii="Times New Roman" w:eastAsia="Arial Unicode MS" w:hAnsi="Times New Roman" w:cs="Times New Roman"/>
        </w:rPr>
        <w:t>liczbą</w:t>
      </w:r>
      <w:r w:rsidR="0038125C" w:rsidRPr="003D309C">
        <w:rPr>
          <w:rFonts w:ascii="Times New Roman" w:eastAsia="Arial Unicode MS" w:hAnsi="Times New Roman" w:cs="Times New Roman"/>
        </w:rPr>
        <w:t xml:space="preserve"> </w:t>
      </w:r>
      <w:r w:rsidR="0038125C" w:rsidRPr="003D309C">
        <w:rPr>
          <w:rFonts w:ascii="Times New Roman" w:eastAsia="Arial Unicode MS" w:hAnsi="Times New Roman" w:cs="Times New Roman"/>
        </w:rPr>
        <w:t>os</w:t>
      </w:r>
      <w:r w:rsidR="0038125C" w:rsidRPr="003D309C">
        <w:rPr>
          <w:rFonts w:ascii="Times New Roman" w:eastAsia="Arial Unicode MS" w:hAnsi="Times New Roman" w:cs="Times New Roman"/>
        </w:rPr>
        <w:t>ó</w:t>
      </w:r>
      <w:r w:rsidR="0038125C" w:rsidRPr="003D309C">
        <w:rPr>
          <w:rFonts w:ascii="Times New Roman" w:eastAsia="Arial Unicode MS" w:hAnsi="Times New Roman" w:cs="Times New Roman"/>
        </w:rPr>
        <w:t>b ch</w:t>
      </w:r>
      <w:r w:rsidR="0038125C" w:rsidRPr="003D309C">
        <w:rPr>
          <w:rFonts w:ascii="Times New Roman" w:eastAsia="Arial Unicode MS" w:hAnsi="Times New Roman" w:cs="Times New Roman"/>
        </w:rPr>
        <w:t>ę</w:t>
      </w:r>
      <w:r w:rsidR="0038125C" w:rsidRPr="003D309C">
        <w:rPr>
          <w:rFonts w:ascii="Times New Roman" w:eastAsia="Arial Unicode MS" w:hAnsi="Times New Roman" w:cs="Times New Roman"/>
        </w:rPr>
        <w:t>tnych do uczestniczenia w nich, nawarstwia si</w:t>
      </w:r>
      <w:r w:rsidR="0038125C" w:rsidRPr="003D309C">
        <w:rPr>
          <w:rFonts w:ascii="Times New Roman" w:eastAsia="Arial Unicode MS" w:hAnsi="Times New Roman" w:cs="Times New Roman"/>
        </w:rPr>
        <w:t xml:space="preserve">ę </w:t>
      </w:r>
      <w:r w:rsidR="0038125C" w:rsidRPr="003D309C">
        <w:rPr>
          <w:rFonts w:ascii="Times New Roman" w:eastAsia="Arial Unicode MS" w:hAnsi="Times New Roman" w:cs="Times New Roman"/>
        </w:rPr>
        <w:t>problem w</w:t>
      </w:r>
      <w:r w:rsidR="0038125C" w:rsidRPr="003D309C">
        <w:rPr>
          <w:rFonts w:ascii="Times New Roman" w:eastAsia="Arial Unicode MS" w:hAnsi="Times New Roman" w:cs="Times New Roman"/>
        </w:rPr>
        <w:t>ł</w:t>
      </w:r>
      <w:r w:rsidR="0038125C" w:rsidRPr="003D309C">
        <w:rPr>
          <w:rFonts w:ascii="Times New Roman" w:eastAsia="Arial Unicode MS" w:hAnsi="Times New Roman" w:cs="Times New Roman"/>
        </w:rPr>
        <w:t>a</w:t>
      </w:r>
      <w:r w:rsidR="0038125C" w:rsidRPr="003D309C">
        <w:rPr>
          <w:rFonts w:ascii="Times New Roman" w:eastAsia="Arial Unicode MS" w:hAnsi="Times New Roman" w:cs="Times New Roman"/>
        </w:rPr>
        <w:t>ś</w:t>
      </w:r>
      <w:r w:rsidR="0038125C" w:rsidRPr="003D309C">
        <w:rPr>
          <w:rFonts w:ascii="Times New Roman" w:eastAsia="Arial Unicode MS" w:hAnsi="Times New Roman" w:cs="Times New Roman"/>
        </w:rPr>
        <w:t xml:space="preserve">ciwego przygotowania </w:t>
      </w:r>
      <w:r w:rsidR="0038125C" w:rsidRPr="003D309C">
        <w:rPr>
          <w:rFonts w:ascii="Times New Roman" w:eastAsia="Arial Unicode MS" w:hAnsi="Times New Roman" w:cs="Times New Roman"/>
        </w:rPr>
        <w:t>do danego biegu. Poza oczywistym faktem wytrenowania i sprawno</w:t>
      </w:r>
      <w:r w:rsidR="0038125C" w:rsidRPr="003D309C">
        <w:rPr>
          <w:rFonts w:ascii="Times New Roman" w:eastAsia="Arial Unicode MS" w:hAnsi="Times New Roman" w:cs="Times New Roman"/>
        </w:rPr>
        <w:t>ś</w:t>
      </w:r>
      <w:r w:rsidR="0038125C" w:rsidRPr="003D309C">
        <w:rPr>
          <w:rFonts w:ascii="Times New Roman" w:eastAsia="Arial Unicode MS" w:hAnsi="Times New Roman" w:cs="Times New Roman"/>
        </w:rPr>
        <w:t>ci fizycznej, kluczowym</w:t>
      </w:r>
      <w:r w:rsidR="0038125C" w:rsidRPr="003D309C">
        <w:rPr>
          <w:rFonts w:ascii="Times New Roman" w:eastAsia="Arial Unicode MS" w:hAnsi="Times New Roman" w:cs="Times New Roman"/>
        </w:rPr>
        <w:t xml:space="preserve"> element</w:t>
      </w:r>
      <w:r w:rsidR="0038125C" w:rsidRPr="003D309C">
        <w:rPr>
          <w:rFonts w:ascii="Times New Roman" w:eastAsia="Arial Unicode MS" w:hAnsi="Times New Roman" w:cs="Times New Roman"/>
        </w:rPr>
        <w:t xml:space="preserve">em jest tutaj </w:t>
      </w:r>
      <w:r w:rsidR="0038125C" w:rsidRPr="003D309C">
        <w:rPr>
          <w:rFonts w:ascii="Times New Roman" w:eastAsia="Arial Unicode MS" w:hAnsi="Times New Roman" w:cs="Times New Roman"/>
        </w:rPr>
        <w:t xml:space="preserve">aspekt </w:t>
      </w:r>
      <w:r w:rsidR="0038125C" w:rsidRPr="003D309C">
        <w:rPr>
          <w:rFonts w:ascii="Times New Roman" w:eastAsia="Arial Unicode MS" w:hAnsi="Times New Roman" w:cs="Times New Roman"/>
        </w:rPr>
        <w:t>ż</w:t>
      </w:r>
      <w:r w:rsidR="0038125C" w:rsidRPr="003D309C">
        <w:rPr>
          <w:rFonts w:ascii="Times New Roman" w:eastAsia="Arial Unicode MS" w:hAnsi="Times New Roman" w:cs="Times New Roman"/>
        </w:rPr>
        <w:t xml:space="preserve">ywieniowy. I na tym </w:t>
      </w:r>
      <w:r>
        <w:rPr>
          <w:rFonts w:ascii="Times New Roman" w:eastAsia="Arial Unicode MS" w:hAnsi="Times New Roman" w:cs="Times New Roman"/>
        </w:rPr>
        <w:t>przez chwilę się skupię.</w:t>
      </w:r>
    </w:p>
    <w:p w:rsidR="003D309C" w:rsidRPr="003D309C" w:rsidRDefault="003D309C" w:rsidP="003D309C">
      <w:pPr>
        <w:pStyle w:val="TreA"/>
        <w:spacing w:line="276" w:lineRule="auto"/>
        <w:ind w:firstLine="0"/>
        <w:rPr>
          <w:rFonts w:ascii="Times New Roman" w:eastAsia="Arial Unicode MS" w:hAnsi="Times New Roman" w:cs="Times New Roman"/>
        </w:rPr>
      </w:pPr>
    </w:p>
    <w:p w:rsidR="00914ED1" w:rsidRPr="003D309C" w:rsidRDefault="0038125C" w:rsidP="003D309C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  <w:r w:rsidRPr="003D309C">
        <w:rPr>
          <w:rFonts w:ascii="Times New Roman" w:eastAsia="Arial Unicode MS" w:hAnsi="Times New Roman" w:cs="Times New Roman"/>
        </w:rPr>
        <w:t xml:space="preserve">W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ywieniu w sportach wytrzyma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ciowych o charakterze ultra nale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 zwr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ci</w:t>
      </w:r>
      <w:r w:rsidRPr="003D309C">
        <w:rPr>
          <w:rFonts w:ascii="Times New Roman" w:eastAsia="Arial Unicode MS" w:hAnsi="Times New Roman" w:cs="Times New Roman"/>
        </w:rPr>
        <w:t>ć </w:t>
      </w:r>
      <w:r w:rsidRPr="003D309C">
        <w:rPr>
          <w:rFonts w:ascii="Times New Roman" w:eastAsia="Arial Unicode MS" w:hAnsi="Times New Roman" w:cs="Times New Roman"/>
        </w:rPr>
        <w:t>uwag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na kilka aspekt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</w:t>
      </w:r>
      <w:r w:rsidR="003D309C">
        <w:rPr>
          <w:rFonts w:ascii="Times New Roman" w:eastAsia="Arial Unicode MS" w:hAnsi="Times New Roman" w:cs="Times New Roman"/>
        </w:rPr>
        <w:t>. Najważniejsze z nich to:</w:t>
      </w:r>
    </w:p>
    <w:p w:rsidR="00914ED1" w:rsidRPr="003D309C" w:rsidRDefault="003D309C" w:rsidP="003D309C">
      <w:pPr>
        <w:pStyle w:val="Tre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8125C" w:rsidRPr="003D309C">
        <w:rPr>
          <w:rFonts w:ascii="Times New Roman" w:hAnsi="Times New Roman" w:cs="Times New Roman"/>
        </w:rPr>
        <w:t>yczerpanie zasob</w:t>
      </w:r>
      <w:r w:rsidR="0038125C" w:rsidRPr="003D309C">
        <w:rPr>
          <w:rFonts w:ascii="Times New Roman" w:hAnsi="Times New Roman" w:cs="Times New Roman"/>
        </w:rPr>
        <w:t>ó</w:t>
      </w:r>
      <w:r w:rsidR="0038125C" w:rsidRPr="003D309C">
        <w:rPr>
          <w:rFonts w:ascii="Times New Roman" w:hAnsi="Times New Roman" w:cs="Times New Roman"/>
        </w:rPr>
        <w:t>w glikogenu i wykształcenie się deficytu energetycz</w:t>
      </w:r>
      <w:r w:rsidR="0038125C" w:rsidRPr="003D309C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>,</w:t>
      </w:r>
    </w:p>
    <w:p w:rsidR="00914ED1" w:rsidRPr="003D309C" w:rsidRDefault="003D309C" w:rsidP="003D309C">
      <w:pPr>
        <w:pStyle w:val="Tre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8125C" w:rsidRPr="003D309C">
        <w:rPr>
          <w:rFonts w:ascii="Times New Roman" w:hAnsi="Times New Roman" w:cs="Times New Roman"/>
        </w:rPr>
        <w:t xml:space="preserve">aburzenia gospodarki wodno-elektrolitowej (odwodnienie, </w:t>
      </w:r>
      <w:proofErr w:type="spellStart"/>
      <w:r w:rsidR="0038125C" w:rsidRPr="003D309C">
        <w:rPr>
          <w:rFonts w:ascii="Times New Roman" w:hAnsi="Times New Roman" w:cs="Times New Roman"/>
        </w:rPr>
        <w:t>przewodnienie</w:t>
      </w:r>
      <w:proofErr w:type="spellEnd"/>
      <w:r w:rsidR="0038125C" w:rsidRPr="003D309C">
        <w:rPr>
          <w:rFonts w:ascii="Times New Roman" w:hAnsi="Times New Roman" w:cs="Times New Roman"/>
        </w:rPr>
        <w:t>, hiponatremia)</w:t>
      </w:r>
      <w:r>
        <w:rPr>
          <w:rFonts w:ascii="Times New Roman" w:hAnsi="Times New Roman" w:cs="Times New Roman"/>
        </w:rPr>
        <w:t>,</w:t>
      </w:r>
    </w:p>
    <w:p w:rsidR="00914ED1" w:rsidRPr="003D309C" w:rsidRDefault="003D309C" w:rsidP="003D309C">
      <w:pPr>
        <w:pStyle w:val="Tre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8125C" w:rsidRPr="003D309C">
        <w:rPr>
          <w:rFonts w:ascii="Times New Roman" w:hAnsi="Times New Roman" w:cs="Times New Roman"/>
        </w:rPr>
        <w:t>padek masy ciała (ubytek tkanki mięśniowej i tłuszczowej)</w:t>
      </w:r>
      <w:r>
        <w:rPr>
          <w:rFonts w:ascii="Times New Roman" w:hAnsi="Times New Roman" w:cs="Times New Roman"/>
        </w:rPr>
        <w:t>,</w:t>
      </w:r>
    </w:p>
    <w:p w:rsidR="00914ED1" w:rsidRPr="003D309C" w:rsidRDefault="003D309C" w:rsidP="003D309C">
      <w:pPr>
        <w:pStyle w:val="Tre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38125C" w:rsidRPr="003D309C">
        <w:rPr>
          <w:rFonts w:ascii="Times New Roman" w:hAnsi="Times New Roman" w:cs="Times New Roman"/>
        </w:rPr>
        <w:t xml:space="preserve">ożliwość wystąpienia </w:t>
      </w:r>
      <w:proofErr w:type="spellStart"/>
      <w:r w:rsidR="0038125C" w:rsidRPr="003D309C">
        <w:rPr>
          <w:rFonts w:ascii="Times New Roman" w:hAnsi="Times New Roman" w:cs="Times New Roman"/>
        </w:rPr>
        <w:t>hipo</w:t>
      </w:r>
      <w:proofErr w:type="spellEnd"/>
      <w:r>
        <w:rPr>
          <w:rFonts w:ascii="Times New Roman" w:hAnsi="Times New Roman" w:cs="Times New Roman"/>
        </w:rPr>
        <w:t>-</w:t>
      </w:r>
      <w:r w:rsidR="0038125C" w:rsidRPr="003D309C">
        <w:rPr>
          <w:rFonts w:ascii="Times New Roman" w:hAnsi="Times New Roman" w:cs="Times New Roman"/>
        </w:rPr>
        <w:t xml:space="preserve"> jak i hipertermii</w:t>
      </w:r>
      <w:r>
        <w:rPr>
          <w:rFonts w:ascii="Times New Roman" w:hAnsi="Times New Roman" w:cs="Times New Roman"/>
        </w:rPr>
        <w:t>,</w:t>
      </w:r>
    </w:p>
    <w:p w:rsidR="00914ED1" w:rsidRPr="003D309C" w:rsidRDefault="003D309C" w:rsidP="003D309C">
      <w:pPr>
        <w:pStyle w:val="Tre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8125C" w:rsidRPr="003D309C">
        <w:rPr>
          <w:rFonts w:ascii="Times New Roman" w:hAnsi="Times New Roman" w:cs="Times New Roman"/>
        </w:rPr>
        <w:t>męczenie smaku, supresja apetytu</w:t>
      </w:r>
      <w:r>
        <w:rPr>
          <w:rFonts w:ascii="Times New Roman" w:hAnsi="Times New Roman" w:cs="Times New Roman"/>
        </w:rPr>
        <w:t>,</w:t>
      </w:r>
    </w:p>
    <w:p w:rsidR="00914ED1" w:rsidRPr="003D309C" w:rsidRDefault="003D309C" w:rsidP="003D309C">
      <w:pPr>
        <w:pStyle w:val="Tre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8125C" w:rsidRPr="003D309C">
        <w:rPr>
          <w:rFonts w:ascii="Times New Roman" w:hAnsi="Times New Roman" w:cs="Times New Roman"/>
        </w:rPr>
        <w:t>ystąpienie zaburzeń żołądk</w:t>
      </w:r>
      <w:r w:rsidR="0038125C" w:rsidRPr="003D309C">
        <w:rPr>
          <w:rFonts w:ascii="Times New Roman" w:hAnsi="Times New Roman" w:cs="Times New Roman"/>
        </w:rPr>
        <w:t>owo-jelitowych w różnych formach.</w:t>
      </w:r>
    </w:p>
    <w:p w:rsidR="00914ED1" w:rsidRPr="003D309C" w:rsidRDefault="00914ED1" w:rsidP="003D309C">
      <w:pPr>
        <w:pStyle w:val="TreA"/>
        <w:spacing w:line="276" w:lineRule="auto"/>
        <w:rPr>
          <w:rFonts w:ascii="Times New Roman" w:hAnsi="Times New Roman" w:cs="Times New Roman"/>
        </w:rPr>
      </w:pPr>
    </w:p>
    <w:p w:rsidR="00914ED1" w:rsidRPr="003D309C" w:rsidRDefault="0038125C" w:rsidP="003D309C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  <w:r w:rsidRPr="003D309C">
        <w:rPr>
          <w:rFonts w:ascii="Times New Roman" w:eastAsia="Arial Unicode MS" w:hAnsi="Times New Roman" w:cs="Times New Roman"/>
        </w:rPr>
        <w:t>Nie jest tajemnic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 xml:space="preserve">fakt,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 sportowcy uprawiaj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cy dyscypliny wytrzyma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ciowe wydatkuj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niesamowite ilo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 energii, nie tylko w trakcie zawod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</w:t>
      </w:r>
      <w:r w:rsidR="003D309C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ale tak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 w okresie przygotowawczym. Wszystkie powsta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e deficyty powinny by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>na bie</w:t>
      </w:r>
      <w:r w:rsidRPr="003D309C">
        <w:rPr>
          <w:rFonts w:ascii="Times New Roman" w:eastAsia="Arial Unicode MS" w:hAnsi="Times New Roman" w:cs="Times New Roman"/>
        </w:rPr>
        <w:t>żą</w:t>
      </w:r>
      <w:r w:rsidRPr="003D309C">
        <w:rPr>
          <w:rFonts w:ascii="Times New Roman" w:eastAsia="Arial Unicode MS" w:hAnsi="Times New Roman" w:cs="Times New Roman"/>
        </w:rPr>
        <w:t>co uzupe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niane, w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a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 xml:space="preserve">ciwa organizacja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ywienia</w:t>
      </w:r>
      <w:r w:rsidR="003D309C">
        <w:rPr>
          <w:rFonts w:ascii="Times New Roman" w:eastAsia="Arial Unicode MS" w:hAnsi="Times New Roman" w:cs="Times New Roman"/>
        </w:rPr>
        <w:t xml:space="preserve"> </w:t>
      </w:r>
      <w:r w:rsidRPr="003D309C">
        <w:rPr>
          <w:rFonts w:ascii="Times New Roman" w:eastAsia="Arial Unicode MS" w:hAnsi="Times New Roman" w:cs="Times New Roman"/>
        </w:rPr>
        <w:t>determinuje sukces w sportach o charakterze u</w:t>
      </w:r>
      <w:r w:rsidRPr="003D309C">
        <w:rPr>
          <w:rFonts w:ascii="Times New Roman" w:eastAsia="Arial Unicode MS" w:hAnsi="Times New Roman" w:cs="Times New Roman"/>
        </w:rPr>
        <w:t>ltra. Bior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 pod uwag</w:t>
      </w:r>
      <w:r w:rsidRPr="003D309C">
        <w:rPr>
          <w:rFonts w:ascii="Times New Roman" w:eastAsia="Arial Unicode MS" w:hAnsi="Times New Roman" w:cs="Times New Roman"/>
        </w:rPr>
        <w:t>ę </w:t>
      </w:r>
      <w:r w:rsidRPr="003D309C">
        <w:rPr>
          <w:rFonts w:ascii="Times New Roman" w:eastAsia="Arial Unicode MS" w:hAnsi="Times New Roman" w:cs="Times New Roman"/>
        </w:rPr>
        <w:t>sytuacj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, gdzie przeci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tny zawodnik w ci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gu tygodnia treningowego przebiega ok. 100 km, co przek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ada si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 xml:space="preserve">na 8-12 godzin </w:t>
      </w:r>
      <w:r w:rsidRPr="003D309C">
        <w:rPr>
          <w:rFonts w:ascii="Times New Roman" w:eastAsia="Arial Unicode MS" w:hAnsi="Times New Roman" w:cs="Times New Roman"/>
        </w:rPr>
        <w:t>treningu, nie obserwuje si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powstawania du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ych deficyt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w. Problem zaczyna si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jednak przy samym starcie w zawodach. Zapotrzebowanie kaloryczne si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gaj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ce 6</w:t>
      </w:r>
      <w:r w:rsidRPr="003D309C">
        <w:rPr>
          <w:rFonts w:ascii="Times New Roman" w:eastAsia="Arial Unicode MS" w:hAnsi="Times New Roman" w:cs="Times New Roman"/>
        </w:rPr>
        <w:t>000</w:t>
      </w:r>
      <w:r w:rsidRPr="003D309C">
        <w:rPr>
          <w:rFonts w:ascii="Times New Roman" w:eastAsia="Arial Unicode MS" w:hAnsi="Times New Roman" w:cs="Times New Roman"/>
        </w:rPr>
        <w:t>-8</w:t>
      </w:r>
      <w:r w:rsidRPr="003D309C">
        <w:rPr>
          <w:rFonts w:ascii="Times New Roman" w:eastAsia="Arial Unicode MS" w:hAnsi="Times New Roman" w:cs="Times New Roman"/>
        </w:rPr>
        <w:t>000 kcal/dob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nie jest niczym dziwnym, w imprezach o d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szym czasie trwania mog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by</w:t>
      </w:r>
      <w:r w:rsidRPr="003D309C">
        <w:rPr>
          <w:rFonts w:ascii="Times New Roman" w:eastAsia="Arial Unicode MS" w:hAnsi="Times New Roman" w:cs="Times New Roman"/>
        </w:rPr>
        <w:t>ć </w:t>
      </w:r>
      <w:r w:rsidRPr="003D309C">
        <w:rPr>
          <w:rFonts w:ascii="Times New Roman" w:eastAsia="Arial Unicode MS" w:hAnsi="Times New Roman" w:cs="Times New Roman"/>
        </w:rPr>
        <w:t>to nawet li</w:t>
      </w:r>
      <w:r w:rsidRPr="003D309C">
        <w:rPr>
          <w:rFonts w:ascii="Times New Roman" w:eastAsia="Arial Unicode MS" w:hAnsi="Times New Roman" w:cs="Times New Roman"/>
        </w:rPr>
        <w:t>czby dochodz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ce do 12000</w:t>
      </w:r>
      <w:r w:rsidRPr="003D309C">
        <w:rPr>
          <w:rFonts w:ascii="Times New Roman" w:eastAsia="Arial Unicode MS" w:hAnsi="Times New Roman" w:cs="Times New Roman"/>
        </w:rPr>
        <w:t>-</w:t>
      </w:r>
      <w:r w:rsidRPr="003D309C">
        <w:rPr>
          <w:rFonts w:ascii="Times New Roman" w:eastAsia="Arial Unicode MS" w:hAnsi="Times New Roman" w:cs="Times New Roman"/>
        </w:rPr>
        <w:t>16000 kcal/dob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. Poprzez d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ugi czas trwania zawod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 dochodzi do ogromnych r</w:t>
      </w:r>
      <w:r w:rsidRPr="003D309C">
        <w:rPr>
          <w:rFonts w:ascii="Times New Roman" w:eastAsia="Arial Unicode MS" w:hAnsi="Times New Roman" w:cs="Times New Roman"/>
        </w:rPr>
        <w:t>óż</w:t>
      </w:r>
      <w:r w:rsidRPr="003D309C">
        <w:rPr>
          <w:rFonts w:ascii="Times New Roman" w:eastAsia="Arial Unicode MS" w:hAnsi="Times New Roman" w:cs="Times New Roman"/>
        </w:rPr>
        <w:t>nic pomi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dzy wydatkowan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energi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a energi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dostarczan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z po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 xml:space="preserve">ywienia, </w:t>
      </w:r>
      <w:r w:rsidR="003D309C">
        <w:rPr>
          <w:rFonts w:ascii="Times New Roman" w:eastAsia="Arial Unicode MS" w:hAnsi="Times New Roman" w:cs="Times New Roman"/>
        </w:rPr>
        <w:t xml:space="preserve">co </w:t>
      </w:r>
      <w:r w:rsidRPr="003D309C">
        <w:rPr>
          <w:rFonts w:ascii="Times New Roman" w:eastAsia="Arial Unicode MS" w:hAnsi="Times New Roman" w:cs="Times New Roman"/>
        </w:rPr>
        <w:t xml:space="preserve">prowadzi </w:t>
      </w:r>
      <w:r w:rsidRPr="003D309C">
        <w:rPr>
          <w:rFonts w:ascii="Times New Roman" w:eastAsia="Arial Unicode MS" w:hAnsi="Times New Roman" w:cs="Times New Roman"/>
        </w:rPr>
        <w:t>do ubytk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 masy cia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a</w:t>
      </w:r>
      <w:r w:rsidR="003D309C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jak i ilo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 tkanki t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uszczowej. Szacuje si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 xml:space="preserve">,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 xml:space="preserve">e </w:t>
      </w:r>
      <w:r w:rsidRPr="003D309C">
        <w:rPr>
          <w:rFonts w:ascii="Times New Roman" w:eastAsia="Arial Unicode MS" w:hAnsi="Times New Roman" w:cs="Times New Roman"/>
        </w:rPr>
        <w:t>podczas trwania biegu na 5</w:t>
      </w:r>
      <w:r w:rsidR="003D309C">
        <w:rPr>
          <w:rFonts w:ascii="Times New Roman" w:eastAsia="Arial Unicode MS" w:hAnsi="Times New Roman" w:cs="Times New Roman"/>
        </w:rPr>
        <w:t>5</w:t>
      </w:r>
      <w:r w:rsidRPr="003D309C">
        <w:rPr>
          <w:rFonts w:ascii="Times New Roman" w:eastAsia="Arial Unicode MS" w:hAnsi="Times New Roman" w:cs="Times New Roman"/>
        </w:rPr>
        <w:t xml:space="preserve"> km w g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 xml:space="preserve">rach 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redni wydatek energetyczny zawodnik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 si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ga ok. 3700 kcal, przy bardzo niskiej poda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 substancji mineralnych i witamin.</w:t>
      </w:r>
    </w:p>
    <w:p w:rsidR="003D309C" w:rsidRDefault="003D309C" w:rsidP="003D309C">
      <w:pPr>
        <w:pStyle w:val="TreA"/>
        <w:spacing w:line="276" w:lineRule="auto"/>
        <w:ind w:firstLine="0"/>
        <w:rPr>
          <w:rFonts w:ascii="Times New Roman" w:eastAsia="Arial Unicode MS" w:hAnsi="Times New Roman" w:cs="Times New Roman"/>
        </w:rPr>
      </w:pPr>
    </w:p>
    <w:p w:rsidR="003D309C" w:rsidRPr="003D309C" w:rsidRDefault="003D309C" w:rsidP="003D309C">
      <w:pPr>
        <w:pStyle w:val="TreA"/>
        <w:spacing w:line="276" w:lineRule="auto"/>
        <w:ind w:firstLine="0"/>
        <w:rPr>
          <w:rFonts w:ascii="Times New Roman" w:eastAsia="Arial Unicode MS" w:hAnsi="Times New Roman" w:cs="Times New Roman"/>
          <w:b/>
        </w:rPr>
      </w:pPr>
      <w:r w:rsidRPr="003D309C">
        <w:rPr>
          <w:rFonts w:ascii="Times New Roman" w:eastAsia="Arial Unicode MS" w:hAnsi="Times New Roman" w:cs="Times New Roman"/>
          <w:b/>
        </w:rPr>
        <w:t xml:space="preserve">Jaka dieta jest </w:t>
      </w:r>
      <w:r>
        <w:rPr>
          <w:rFonts w:ascii="Times New Roman" w:eastAsia="Arial Unicode MS" w:hAnsi="Times New Roman" w:cs="Times New Roman"/>
          <w:b/>
        </w:rPr>
        <w:t>naj</w:t>
      </w:r>
      <w:r w:rsidRPr="003D309C">
        <w:rPr>
          <w:rFonts w:ascii="Times New Roman" w:eastAsia="Arial Unicode MS" w:hAnsi="Times New Roman" w:cs="Times New Roman"/>
          <w:b/>
        </w:rPr>
        <w:t>lepsza?</w:t>
      </w:r>
    </w:p>
    <w:p w:rsidR="00914ED1" w:rsidRPr="003D309C" w:rsidRDefault="0038125C" w:rsidP="003D309C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  <w:r w:rsidRPr="003D309C">
        <w:rPr>
          <w:rFonts w:ascii="Times New Roman" w:eastAsia="Arial Unicode MS" w:hAnsi="Times New Roman" w:cs="Times New Roman"/>
        </w:rPr>
        <w:t xml:space="preserve">W 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wiecie ultra bardzo popularne s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diety wysokot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uszczowe (ograniczaj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ce w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 xml:space="preserve">glowodany do </w:t>
      </w:r>
      <w:r w:rsidRPr="003D309C">
        <w:rPr>
          <w:rFonts w:ascii="Times New Roman" w:eastAsia="Arial Unicode MS" w:hAnsi="Times New Roman" w:cs="Times New Roman"/>
        </w:rPr>
        <w:t>&lt;50</w:t>
      </w:r>
      <w:r w:rsidR="003D309C">
        <w:rPr>
          <w:rFonts w:ascii="Times New Roman" w:eastAsia="Arial Unicode MS" w:hAnsi="Times New Roman" w:cs="Times New Roman"/>
        </w:rPr>
        <w:t xml:space="preserve"> </w:t>
      </w:r>
      <w:r w:rsidRPr="003D309C">
        <w:rPr>
          <w:rFonts w:ascii="Times New Roman" w:eastAsia="Arial Unicode MS" w:hAnsi="Times New Roman" w:cs="Times New Roman"/>
        </w:rPr>
        <w:t>g/dob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)</w:t>
      </w:r>
      <w:r w:rsidR="003D309C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jak i diety typowo zwi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zane ze sportem wytrzyma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ciowych</w:t>
      </w:r>
      <w:r w:rsidR="003D309C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czyli przewa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aj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ce w wysok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poda</w:t>
      </w:r>
      <w:r w:rsidRPr="003D309C">
        <w:rPr>
          <w:rFonts w:ascii="Times New Roman" w:eastAsia="Arial Unicode MS" w:hAnsi="Times New Roman" w:cs="Times New Roman"/>
        </w:rPr>
        <w:t xml:space="preserve">ż </w:t>
      </w:r>
      <w:r w:rsidRPr="003D309C">
        <w:rPr>
          <w:rFonts w:ascii="Times New Roman" w:eastAsia="Arial Unicode MS" w:hAnsi="Times New Roman" w:cs="Times New Roman"/>
        </w:rPr>
        <w:t>w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glowodan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 xml:space="preserve">w. W 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wietle fakt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</w:t>
      </w:r>
      <w:r w:rsidR="003D309C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w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glowodany s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 xml:space="preserve">o wiele </w:t>
      </w:r>
      <w:r w:rsidRPr="003D309C">
        <w:rPr>
          <w:rFonts w:ascii="Times New Roman" w:eastAsia="Arial Unicode MS" w:hAnsi="Times New Roman" w:cs="Times New Roman"/>
        </w:rPr>
        <w:lastRenderedPageBreak/>
        <w:t xml:space="preserve">bardziej ekonomicznym </w:t>
      </w:r>
      <w:r w:rsidRPr="003D309C">
        <w:rPr>
          <w:rFonts w:ascii="Times New Roman" w:eastAsia="Arial Unicode MS" w:hAnsi="Times New Roman" w:cs="Times New Roman"/>
        </w:rPr>
        <w:t>ź</w:t>
      </w:r>
      <w:r w:rsidRPr="003D309C">
        <w:rPr>
          <w:rFonts w:ascii="Times New Roman" w:eastAsia="Arial Unicode MS" w:hAnsi="Times New Roman" w:cs="Times New Roman"/>
        </w:rPr>
        <w:t>r</w:t>
      </w:r>
      <w:r w:rsid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d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 xml:space="preserve">em energii z racji tego,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 wykorzystuj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 xml:space="preserve">o wiele mniej tlenu. Z drugiej </w:t>
      </w:r>
      <w:r w:rsidRPr="003D309C">
        <w:rPr>
          <w:rFonts w:ascii="Times New Roman" w:eastAsia="Arial Unicode MS" w:hAnsi="Times New Roman" w:cs="Times New Roman"/>
        </w:rPr>
        <w:t>jednak strony (teoretycznie) t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uszcze gwarantuj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nam wi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ksz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ilo</w:t>
      </w:r>
      <w:r w:rsidRPr="003D309C">
        <w:rPr>
          <w:rFonts w:ascii="Times New Roman" w:eastAsia="Arial Unicode MS" w:hAnsi="Times New Roman" w:cs="Times New Roman"/>
        </w:rPr>
        <w:t xml:space="preserve">ść </w:t>
      </w:r>
      <w:r w:rsidRPr="003D309C">
        <w:rPr>
          <w:rFonts w:ascii="Times New Roman" w:eastAsia="Arial Unicode MS" w:hAnsi="Times New Roman" w:cs="Times New Roman"/>
        </w:rPr>
        <w:t>energii dostarczanej w czasie 1 godziny wysi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ku. W badaniach naukowych nie udowodniono wy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szo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 diety t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uszczowej w kontek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cie poprawy zdolno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 wysi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kowych, nie nale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oby jednak jej prze</w:t>
      </w:r>
      <w:r w:rsidRPr="003D309C">
        <w:rPr>
          <w:rFonts w:ascii="Times New Roman" w:eastAsia="Arial Unicode MS" w:hAnsi="Times New Roman" w:cs="Times New Roman"/>
        </w:rPr>
        <w:t>kre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la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>w kontek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cie wysi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k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 o przed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u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onym czasie trwania</w:t>
      </w:r>
      <w:r w:rsidR="00867974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ale o niskiej intensywno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ci. Najrozs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dniej jednak opiera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>diet</w:t>
      </w:r>
      <w:r w:rsidRPr="003D309C">
        <w:rPr>
          <w:rFonts w:ascii="Times New Roman" w:eastAsia="Arial Unicode MS" w:hAnsi="Times New Roman" w:cs="Times New Roman"/>
        </w:rPr>
        <w:t>ę </w:t>
      </w:r>
      <w:r w:rsidRPr="003D309C">
        <w:rPr>
          <w:rFonts w:ascii="Times New Roman" w:eastAsia="Arial Unicode MS" w:hAnsi="Times New Roman" w:cs="Times New Roman"/>
        </w:rPr>
        <w:t>sportowca o za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enia diety dla sport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 wytrzyma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ciowych, gdzie przewa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aj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jednak w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 xml:space="preserve">glowodany. Warto </w:t>
      </w:r>
      <w:r w:rsidRPr="003D309C">
        <w:rPr>
          <w:rFonts w:ascii="Times New Roman" w:eastAsia="Arial Unicode MS" w:hAnsi="Times New Roman" w:cs="Times New Roman"/>
        </w:rPr>
        <w:t>pami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ta</w:t>
      </w:r>
      <w:r w:rsidRPr="003D309C">
        <w:rPr>
          <w:rFonts w:ascii="Times New Roman" w:eastAsia="Arial Unicode MS" w:hAnsi="Times New Roman" w:cs="Times New Roman"/>
        </w:rPr>
        <w:t>ć</w:t>
      </w:r>
      <w:r w:rsidRPr="003D309C">
        <w:rPr>
          <w:rFonts w:ascii="Times New Roman" w:eastAsia="Arial Unicode MS" w:hAnsi="Times New Roman" w:cs="Times New Roman"/>
        </w:rPr>
        <w:t xml:space="preserve">,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 xml:space="preserve">e </w:t>
      </w:r>
      <w:r w:rsidRPr="003D309C">
        <w:rPr>
          <w:rFonts w:ascii="Times New Roman" w:eastAsia="Arial Unicode MS" w:hAnsi="Times New Roman" w:cs="Times New Roman"/>
        </w:rPr>
        <w:t>dietetyka sportowa to wci</w:t>
      </w:r>
      <w:r w:rsidRPr="003D309C">
        <w:rPr>
          <w:rFonts w:ascii="Times New Roman" w:eastAsia="Arial Unicode MS" w:hAnsi="Times New Roman" w:cs="Times New Roman"/>
        </w:rPr>
        <w:t xml:space="preserve">ąż </w:t>
      </w:r>
      <w:r w:rsidRPr="003D309C">
        <w:rPr>
          <w:rFonts w:ascii="Times New Roman" w:eastAsia="Arial Unicode MS" w:hAnsi="Times New Roman" w:cs="Times New Roman"/>
        </w:rPr>
        <w:t>dziedzina rozwijaj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ca si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i nie nale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 trzyma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>si</w:t>
      </w:r>
      <w:r w:rsidRPr="003D309C">
        <w:rPr>
          <w:rFonts w:ascii="Times New Roman" w:eastAsia="Arial Unicode MS" w:hAnsi="Times New Roman" w:cs="Times New Roman"/>
        </w:rPr>
        <w:t>ę ś</w:t>
      </w:r>
      <w:r w:rsidRPr="003D309C">
        <w:rPr>
          <w:rFonts w:ascii="Times New Roman" w:eastAsia="Arial Unicode MS" w:hAnsi="Times New Roman" w:cs="Times New Roman"/>
        </w:rPr>
        <w:t>ci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le narzucanych za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</w:t>
      </w:r>
      <w:r w:rsidRPr="003D309C">
        <w:rPr>
          <w:rFonts w:ascii="Times New Roman" w:eastAsia="Arial Unicode MS" w:hAnsi="Times New Roman" w:cs="Times New Roman"/>
        </w:rPr>
        <w:t>ń</w:t>
      </w:r>
      <w:r w:rsidR="00867974">
        <w:rPr>
          <w:rFonts w:ascii="Times New Roman" w:eastAsia="Arial Unicode MS" w:hAnsi="Times New Roman" w:cs="Times New Roman"/>
        </w:rPr>
        <w:t>,</w:t>
      </w:r>
      <w:r w:rsidRPr="003D309C">
        <w:rPr>
          <w:rFonts w:ascii="Times New Roman" w:eastAsia="Arial Unicode MS" w:hAnsi="Times New Roman" w:cs="Times New Roman"/>
        </w:rPr>
        <w:t xml:space="preserve"> </w:t>
      </w:r>
      <w:r w:rsidRPr="003D309C">
        <w:rPr>
          <w:rFonts w:ascii="Times New Roman" w:eastAsia="Arial Unicode MS" w:hAnsi="Times New Roman" w:cs="Times New Roman"/>
        </w:rPr>
        <w:t>a stara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>si</w:t>
      </w:r>
      <w:r w:rsidRPr="003D309C">
        <w:rPr>
          <w:rFonts w:ascii="Times New Roman" w:eastAsia="Arial Unicode MS" w:hAnsi="Times New Roman" w:cs="Times New Roman"/>
        </w:rPr>
        <w:t>ę </w:t>
      </w:r>
      <w:r w:rsidRPr="003D309C">
        <w:rPr>
          <w:rFonts w:ascii="Times New Roman" w:eastAsia="Arial Unicode MS" w:hAnsi="Times New Roman" w:cs="Times New Roman"/>
        </w:rPr>
        <w:t>znale</w:t>
      </w:r>
      <w:r w:rsidRPr="003D309C">
        <w:rPr>
          <w:rFonts w:ascii="Times New Roman" w:eastAsia="Arial Unicode MS" w:hAnsi="Times New Roman" w:cs="Times New Roman"/>
        </w:rPr>
        <w:t xml:space="preserve">źć </w:t>
      </w:r>
      <w:r w:rsidRPr="003D309C">
        <w:rPr>
          <w:rFonts w:ascii="Times New Roman" w:eastAsia="Arial Unicode MS" w:hAnsi="Times New Roman" w:cs="Times New Roman"/>
        </w:rPr>
        <w:t>indywidualne zalecenia i spos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b od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ywiania dla zawodnika, z kt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rym pracujemy.</w:t>
      </w:r>
    </w:p>
    <w:p w:rsidR="00867974" w:rsidRDefault="00867974" w:rsidP="00867974">
      <w:pPr>
        <w:pStyle w:val="TreA"/>
        <w:spacing w:line="276" w:lineRule="auto"/>
        <w:ind w:firstLine="0"/>
        <w:rPr>
          <w:rFonts w:ascii="Times New Roman" w:eastAsia="Arial Unicode MS" w:hAnsi="Times New Roman" w:cs="Times New Roman"/>
        </w:rPr>
      </w:pPr>
    </w:p>
    <w:p w:rsidR="00914ED1" w:rsidRPr="003D309C" w:rsidRDefault="0038125C" w:rsidP="00867974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  <w:r w:rsidRPr="003D309C">
        <w:rPr>
          <w:rFonts w:ascii="Times New Roman" w:eastAsia="Arial Unicode MS" w:hAnsi="Times New Roman" w:cs="Times New Roman"/>
        </w:rPr>
        <w:t>W kontek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cie nawodnienia aktualnie przyjmuj</w:t>
      </w:r>
      <w:r w:rsidR="00867974">
        <w:rPr>
          <w:rFonts w:ascii="Times New Roman" w:eastAsia="Arial Unicode MS" w:hAnsi="Times New Roman" w:cs="Times New Roman"/>
        </w:rPr>
        <w:t>e</w:t>
      </w:r>
      <w:r w:rsidRPr="003D309C">
        <w:rPr>
          <w:rFonts w:ascii="Times New Roman" w:eastAsia="Arial Unicode MS" w:hAnsi="Times New Roman" w:cs="Times New Roman"/>
        </w:rPr>
        <w:t xml:space="preserve"> </w:t>
      </w:r>
      <w:r w:rsidRPr="003D309C">
        <w:rPr>
          <w:rFonts w:ascii="Times New Roman" w:eastAsia="Arial Unicode MS" w:hAnsi="Times New Roman" w:cs="Times New Roman"/>
        </w:rPr>
        <w:t>si</w:t>
      </w:r>
      <w:r w:rsidRPr="003D309C">
        <w:rPr>
          <w:rFonts w:ascii="Times New Roman" w:eastAsia="Arial Unicode MS" w:hAnsi="Times New Roman" w:cs="Times New Roman"/>
        </w:rPr>
        <w:t>ę</w:t>
      </w:r>
      <w:r w:rsidR="00867974">
        <w:rPr>
          <w:rFonts w:ascii="Times New Roman" w:eastAsia="Arial Unicode MS" w:hAnsi="Times New Roman" w:cs="Times New Roman"/>
        </w:rPr>
        <w:t xml:space="preserve">, że </w:t>
      </w:r>
      <w:r w:rsidRPr="003D309C">
        <w:rPr>
          <w:rFonts w:ascii="Times New Roman" w:eastAsia="Arial Unicode MS" w:hAnsi="Times New Roman" w:cs="Times New Roman"/>
        </w:rPr>
        <w:t>powinni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my trzyma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>si</w:t>
      </w:r>
      <w:r w:rsidRPr="003D309C">
        <w:rPr>
          <w:rFonts w:ascii="Times New Roman" w:eastAsia="Arial Unicode MS" w:hAnsi="Times New Roman" w:cs="Times New Roman"/>
        </w:rPr>
        <w:t>ę </w:t>
      </w:r>
      <w:r w:rsidRPr="003D309C">
        <w:rPr>
          <w:rFonts w:ascii="Times New Roman" w:eastAsia="Arial Unicode MS" w:hAnsi="Times New Roman" w:cs="Times New Roman"/>
        </w:rPr>
        <w:t>w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asnego uczucia pragnienia co do przyjmowania p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yn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 xml:space="preserve">w. 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cis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e zalecenia opiewaj</w:t>
      </w:r>
      <w:r w:rsidRPr="003D309C">
        <w:rPr>
          <w:rFonts w:ascii="Times New Roman" w:eastAsia="Arial Unicode MS" w:hAnsi="Times New Roman" w:cs="Times New Roman"/>
        </w:rPr>
        <w:t xml:space="preserve">ą </w:t>
      </w:r>
      <w:r w:rsidRPr="003D309C">
        <w:rPr>
          <w:rFonts w:ascii="Times New Roman" w:eastAsia="Arial Unicode MS" w:hAnsi="Times New Roman" w:cs="Times New Roman"/>
        </w:rPr>
        <w:t>o warto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 ograniczaj</w:t>
      </w:r>
      <w:r w:rsidRPr="003D309C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>ce si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do 300-600 ml/godzin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wy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>cigu zawieraj</w:t>
      </w:r>
      <w:r w:rsidR="00867974">
        <w:rPr>
          <w:rFonts w:ascii="Times New Roman" w:eastAsia="Arial Unicode MS" w:hAnsi="Times New Roman" w:cs="Times New Roman"/>
        </w:rPr>
        <w:t>ą</w:t>
      </w:r>
      <w:r w:rsidRPr="003D309C">
        <w:rPr>
          <w:rFonts w:ascii="Times New Roman" w:eastAsia="Arial Unicode MS" w:hAnsi="Times New Roman" w:cs="Times New Roman"/>
        </w:rPr>
        <w:t xml:space="preserve">ce w tym 10-25 </w:t>
      </w:r>
      <w:proofErr w:type="spellStart"/>
      <w:r w:rsidRPr="003D309C">
        <w:rPr>
          <w:rFonts w:ascii="Times New Roman" w:eastAsia="Arial Unicode MS" w:hAnsi="Times New Roman" w:cs="Times New Roman"/>
        </w:rPr>
        <w:t>mmol</w:t>
      </w:r>
      <w:proofErr w:type="spellEnd"/>
      <w:r w:rsidRPr="003D309C">
        <w:rPr>
          <w:rFonts w:ascii="Times New Roman" w:eastAsia="Arial Unicode MS" w:hAnsi="Times New Roman" w:cs="Times New Roman"/>
        </w:rPr>
        <w:t xml:space="preserve"> sodu. Warto pami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>ta</w:t>
      </w:r>
      <w:r w:rsidRPr="003D309C">
        <w:rPr>
          <w:rFonts w:ascii="Times New Roman" w:eastAsia="Arial Unicode MS" w:hAnsi="Times New Roman" w:cs="Times New Roman"/>
        </w:rPr>
        <w:t xml:space="preserve">ć </w:t>
      </w:r>
      <w:r w:rsidRPr="003D309C">
        <w:rPr>
          <w:rFonts w:ascii="Times New Roman" w:eastAsia="Arial Unicode MS" w:hAnsi="Times New Roman" w:cs="Times New Roman"/>
        </w:rPr>
        <w:t xml:space="preserve">jednak o tym,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 dla ka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 xml:space="preserve">dego </w:t>
      </w:r>
      <w:r w:rsidRPr="003D309C">
        <w:rPr>
          <w:rFonts w:ascii="Times New Roman" w:eastAsia="Arial Unicode MS" w:hAnsi="Times New Roman" w:cs="Times New Roman"/>
        </w:rPr>
        <w:t>zawodnika aspekt nawodnienia b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 xml:space="preserve">dzie raczej rozpatrywany indywidualnie z racji tego,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e wchodzi tutaj w gr</w:t>
      </w:r>
      <w:r w:rsidRPr="003D309C">
        <w:rPr>
          <w:rFonts w:ascii="Times New Roman" w:eastAsia="Arial Unicode MS" w:hAnsi="Times New Roman" w:cs="Times New Roman"/>
        </w:rPr>
        <w:t xml:space="preserve">ę </w:t>
      </w:r>
      <w:r w:rsidRPr="003D309C">
        <w:rPr>
          <w:rFonts w:ascii="Times New Roman" w:eastAsia="Arial Unicode MS" w:hAnsi="Times New Roman" w:cs="Times New Roman"/>
        </w:rPr>
        <w:t>wiele czynnik</w:t>
      </w:r>
      <w:r w:rsidRPr="003D309C">
        <w:rPr>
          <w:rFonts w:ascii="Times New Roman" w:eastAsia="Arial Unicode MS" w:hAnsi="Times New Roman" w:cs="Times New Roman"/>
        </w:rPr>
        <w:t>ó</w:t>
      </w:r>
      <w:r w:rsidRPr="003D309C">
        <w:rPr>
          <w:rFonts w:ascii="Times New Roman" w:eastAsia="Arial Unicode MS" w:hAnsi="Times New Roman" w:cs="Times New Roman"/>
        </w:rPr>
        <w:t>w.</w:t>
      </w:r>
      <w:r w:rsidR="00867974">
        <w:rPr>
          <w:rFonts w:ascii="Times New Roman" w:hAnsi="Times New Roman" w:cs="Times New Roman"/>
        </w:rPr>
        <w:t xml:space="preserve"> </w:t>
      </w:r>
      <w:r w:rsidRPr="003D309C">
        <w:rPr>
          <w:rFonts w:ascii="Times New Roman" w:eastAsia="Arial Unicode MS" w:hAnsi="Times New Roman" w:cs="Times New Roman"/>
        </w:rPr>
        <w:t>Wi</w:t>
      </w:r>
      <w:r w:rsidRPr="003D309C">
        <w:rPr>
          <w:rFonts w:ascii="Times New Roman" w:eastAsia="Arial Unicode MS" w:hAnsi="Times New Roman" w:cs="Times New Roman"/>
        </w:rPr>
        <w:t>ę</w:t>
      </w:r>
      <w:r w:rsidRPr="003D309C">
        <w:rPr>
          <w:rFonts w:ascii="Times New Roman" w:eastAsia="Arial Unicode MS" w:hAnsi="Times New Roman" w:cs="Times New Roman"/>
        </w:rPr>
        <w:t xml:space="preserve">cej informacji w temacie </w:t>
      </w:r>
      <w:r w:rsidRPr="003D309C">
        <w:rPr>
          <w:rFonts w:ascii="Times New Roman" w:eastAsia="Arial Unicode MS" w:hAnsi="Times New Roman" w:cs="Times New Roman"/>
        </w:rPr>
        <w:t>ż</w:t>
      </w:r>
      <w:r w:rsidRPr="003D309C">
        <w:rPr>
          <w:rFonts w:ascii="Times New Roman" w:eastAsia="Arial Unicode MS" w:hAnsi="Times New Roman" w:cs="Times New Roman"/>
        </w:rPr>
        <w:t>ywienia w sportach wytrzyma</w:t>
      </w:r>
      <w:r w:rsidRPr="003D309C">
        <w:rPr>
          <w:rFonts w:ascii="Times New Roman" w:eastAsia="Arial Unicode MS" w:hAnsi="Times New Roman" w:cs="Times New Roman"/>
        </w:rPr>
        <w:t>ł</w:t>
      </w:r>
      <w:r w:rsidRPr="003D309C">
        <w:rPr>
          <w:rFonts w:ascii="Times New Roman" w:eastAsia="Arial Unicode MS" w:hAnsi="Times New Roman" w:cs="Times New Roman"/>
        </w:rPr>
        <w:t>o</w:t>
      </w:r>
      <w:r w:rsidRPr="003D309C">
        <w:rPr>
          <w:rFonts w:ascii="Times New Roman" w:eastAsia="Arial Unicode MS" w:hAnsi="Times New Roman" w:cs="Times New Roman"/>
        </w:rPr>
        <w:t>ś</w:t>
      </w:r>
      <w:r w:rsidRPr="003D309C">
        <w:rPr>
          <w:rFonts w:ascii="Times New Roman" w:eastAsia="Arial Unicode MS" w:hAnsi="Times New Roman" w:cs="Times New Roman"/>
        </w:rPr>
        <w:t xml:space="preserve">ciowych </w:t>
      </w:r>
      <w:r w:rsidR="00867974">
        <w:rPr>
          <w:rFonts w:ascii="Times New Roman" w:eastAsia="Arial Unicode MS" w:hAnsi="Times New Roman" w:cs="Times New Roman"/>
        </w:rPr>
        <w:t>i u</w:t>
      </w:r>
      <w:r w:rsidRPr="003D309C">
        <w:rPr>
          <w:rFonts w:ascii="Times New Roman" w:eastAsia="Arial Unicode MS" w:hAnsi="Times New Roman" w:cs="Times New Roman"/>
        </w:rPr>
        <w:t>ltra otrzymacie podczas mojej prelekcji w czasie trwania Festiwa</w:t>
      </w:r>
      <w:r w:rsidRPr="003D309C">
        <w:rPr>
          <w:rFonts w:ascii="Times New Roman" w:eastAsia="Arial Unicode MS" w:hAnsi="Times New Roman" w:cs="Times New Roman"/>
        </w:rPr>
        <w:t>lu Biegi w Szczawnicy.</w:t>
      </w:r>
    </w:p>
    <w:p w:rsidR="00914ED1" w:rsidRDefault="00914ED1" w:rsidP="00867974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</w:p>
    <w:p w:rsidR="00867974" w:rsidRPr="003D309C" w:rsidRDefault="00867974" w:rsidP="00867974">
      <w:pPr>
        <w:pStyle w:val="TreA"/>
        <w:spacing w:line="276" w:lineRule="auto"/>
        <w:ind w:firstLine="0"/>
        <w:rPr>
          <w:rFonts w:ascii="Times New Roman" w:hAnsi="Times New Roman" w:cs="Times New Roman"/>
        </w:rPr>
      </w:pPr>
    </w:p>
    <w:sectPr w:rsidR="00867974" w:rsidRPr="003D309C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25C" w:rsidRDefault="0038125C">
      <w:r>
        <w:separator/>
      </w:r>
    </w:p>
  </w:endnote>
  <w:endnote w:type="continuationSeparator" w:id="0">
    <w:p w:rsidR="0038125C" w:rsidRDefault="0038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">
    <w:altName w:val="Baskerville Old Face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ED1" w:rsidRDefault="0038125C">
    <w:pPr>
      <w:pStyle w:val="Nagwekistopka"/>
      <w:tabs>
        <w:tab w:val="clear" w:pos="9020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25C" w:rsidRDefault="0038125C">
      <w:r>
        <w:separator/>
      </w:r>
    </w:p>
  </w:footnote>
  <w:footnote w:type="continuationSeparator" w:id="0">
    <w:p w:rsidR="0038125C" w:rsidRDefault="0038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ED1" w:rsidRDefault="00914ED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DDC"/>
    <w:multiLevelType w:val="hybridMultilevel"/>
    <w:tmpl w:val="F7F630F8"/>
    <w:styleLink w:val="Punktor"/>
    <w:lvl w:ilvl="0" w:tplc="0728D4F0">
      <w:start w:val="1"/>
      <w:numFmt w:val="bullet"/>
      <w:lvlText w:val="•"/>
      <w:lvlJc w:val="left"/>
      <w:pPr>
        <w:tabs>
          <w:tab w:val="num" w:pos="720"/>
        </w:tabs>
        <w:ind w:left="18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DAEFF4">
      <w:start w:val="1"/>
      <w:numFmt w:val="bullet"/>
      <w:lvlText w:val="•"/>
      <w:lvlJc w:val="left"/>
      <w:pPr>
        <w:tabs>
          <w:tab w:val="left" w:pos="720"/>
          <w:tab w:val="num" w:pos="900"/>
        </w:tabs>
        <w:ind w:left="36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493F2">
      <w:start w:val="1"/>
      <w:numFmt w:val="bullet"/>
      <w:lvlText w:val="•"/>
      <w:lvlJc w:val="left"/>
      <w:pPr>
        <w:tabs>
          <w:tab w:val="left" w:pos="720"/>
          <w:tab w:val="num" w:pos="1080"/>
        </w:tabs>
        <w:ind w:left="54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7E0D70">
      <w:start w:val="1"/>
      <w:numFmt w:val="bullet"/>
      <w:lvlText w:val="•"/>
      <w:lvlJc w:val="left"/>
      <w:pPr>
        <w:tabs>
          <w:tab w:val="left" w:pos="720"/>
          <w:tab w:val="num" w:pos="1260"/>
        </w:tabs>
        <w:ind w:left="72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A5ECE">
      <w:start w:val="1"/>
      <w:numFmt w:val="bullet"/>
      <w:lvlText w:val="•"/>
      <w:lvlJc w:val="left"/>
      <w:pPr>
        <w:tabs>
          <w:tab w:val="left" w:pos="720"/>
          <w:tab w:val="num" w:pos="1440"/>
        </w:tabs>
        <w:ind w:left="90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263BC">
      <w:start w:val="1"/>
      <w:numFmt w:val="bullet"/>
      <w:lvlText w:val="•"/>
      <w:lvlJc w:val="left"/>
      <w:pPr>
        <w:tabs>
          <w:tab w:val="left" w:pos="720"/>
          <w:tab w:val="num" w:pos="1620"/>
        </w:tabs>
        <w:ind w:left="108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98C132">
      <w:start w:val="1"/>
      <w:numFmt w:val="bullet"/>
      <w:lvlText w:val="•"/>
      <w:lvlJc w:val="left"/>
      <w:pPr>
        <w:tabs>
          <w:tab w:val="left" w:pos="720"/>
          <w:tab w:val="num" w:pos="1800"/>
        </w:tabs>
        <w:ind w:left="126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5EE">
      <w:start w:val="1"/>
      <w:numFmt w:val="bullet"/>
      <w:lvlText w:val="•"/>
      <w:lvlJc w:val="left"/>
      <w:pPr>
        <w:tabs>
          <w:tab w:val="left" w:pos="720"/>
          <w:tab w:val="num" w:pos="1980"/>
        </w:tabs>
        <w:ind w:left="144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2D186">
      <w:start w:val="1"/>
      <w:numFmt w:val="bullet"/>
      <w:lvlText w:val="•"/>
      <w:lvlJc w:val="left"/>
      <w:pPr>
        <w:tabs>
          <w:tab w:val="left" w:pos="720"/>
          <w:tab w:val="num" w:pos="2160"/>
        </w:tabs>
        <w:ind w:left="1620" w:firstLine="360"/>
      </w:pPr>
      <w:rPr>
        <w:rFonts w:ascii="Baskerville" w:eastAsia="Baskerville" w:hAnsi="Baskerville" w:cs="Baskervil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311521"/>
    <w:multiLevelType w:val="hybridMultilevel"/>
    <w:tmpl w:val="F7F630F8"/>
    <w:numStyleLink w:val="Punkto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D1"/>
    <w:rsid w:val="0038125C"/>
    <w:rsid w:val="003D309C"/>
    <w:rsid w:val="00867974"/>
    <w:rsid w:val="0091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D3E6"/>
  <w15:docId w15:val="{E13FBE96-F1F4-4359-BE3F-DB6AB83A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keepNext/>
      <w:tabs>
        <w:tab w:val="right" w:pos="9020"/>
      </w:tabs>
    </w:pPr>
    <w:rPr>
      <w:rFonts w:ascii="Baskerville" w:hAnsi="Baskerville" w:cs="Arial Unicode MS"/>
      <w:caps/>
      <w:color w:val="000000"/>
      <w:u w:color="000000"/>
    </w:rPr>
  </w:style>
  <w:style w:type="paragraph" w:customStyle="1" w:styleId="Przypisanie">
    <w:name w:val="Przypisanie"/>
    <w:pPr>
      <w:spacing w:line="312" w:lineRule="auto"/>
      <w:outlineLvl w:val="0"/>
    </w:pPr>
    <w:rPr>
      <w:rFonts w:ascii="Baskerville" w:hAnsi="Baskerville" w:cs="Arial Unicode MS"/>
      <w:color w:val="000000"/>
      <w:sz w:val="26"/>
      <w:szCs w:val="26"/>
      <w:u w:color="000000"/>
    </w:rPr>
  </w:style>
  <w:style w:type="paragraph" w:styleId="Podtytu">
    <w:name w:val="Subtitle"/>
    <w:uiPriority w:val="11"/>
    <w:qFormat/>
    <w:pPr>
      <w:jc w:val="center"/>
    </w:pPr>
    <w:rPr>
      <w:rFonts w:ascii="Baskerville" w:hAnsi="Baskerville" w:cs="Arial Unicode MS"/>
      <w:color w:val="DC5921"/>
      <w:spacing w:val="6"/>
      <w:sz w:val="64"/>
      <w:szCs w:val="64"/>
      <w:u w:color="DC5921"/>
    </w:rPr>
  </w:style>
  <w:style w:type="paragraph" w:customStyle="1" w:styleId="TreA">
    <w:name w:val="Treść A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  <w:u w:color="000000"/>
    </w:rPr>
  </w:style>
  <w:style w:type="numbering" w:customStyle="1" w:styleId="Punktor">
    <w:name w:val="Punktor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4_Essay">
  <a:themeElements>
    <a:clrScheme name="04_Essay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Helvetica Neue"/>
        <a:ea typeface="Helvetica Neue"/>
        <a:cs typeface="Helvetica Neue"/>
      </a:majorFont>
      <a:minorFont>
        <a:latin typeface="Baskerville"/>
        <a:ea typeface="Baskerville"/>
        <a:cs typeface="Baskerville"/>
      </a:minorFont>
    </a:fontScheme>
    <a:fmtScheme name="04_Essa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Baskerville SemiBold"/>
            <a:ea typeface="Baskerville SemiBold"/>
            <a:cs typeface="Baskerville SemiBold"/>
            <a:sym typeface="Baskerville Semi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Baskerville SemiBold"/>
            <a:ea typeface="Baskerville SemiBold"/>
            <a:cs typeface="Baskerville SemiBold"/>
            <a:sym typeface="Baskerville Semi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Wolski</cp:lastModifiedBy>
  <cp:revision>2</cp:revision>
  <dcterms:created xsi:type="dcterms:W3CDTF">2019-04-05T08:45:00Z</dcterms:created>
  <dcterms:modified xsi:type="dcterms:W3CDTF">2019-04-05T08:57:00Z</dcterms:modified>
</cp:coreProperties>
</file>