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99BB" w14:textId="77777777" w:rsidR="004B12EC" w:rsidRPr="004B12EC" w:rsidRDefault="004B12EC" w:rsidP="004B12EC">
      <w:pPr>
        <w:rPr>
          <w:b/>
          <w:bCs/>
          <w:lang w:val="en-US"/>
        </w:rPr>
      </w:pPr>
      <w:r w:rsidRPr="004B12EC">
        <w:rPr>
          <w:b/>
          <w:bCs/>
          <w:lang w:val="en-US"/>
        </w:rPr>
        <w:t>STARTING ZONES</w:t>
      </w:r>
    </w:p>
    <w:p w14:paraId="08C3888F" w14:textId="44342546" w:rsidR="004B12EC" w:rsidRPr="004B12EC" w:rsidRDefault="004B12EC" w:rsidP="004B12EC">
      <w:pPr>
        <w:rPr>
          <w:lang w:val="en-US"/>
        </w:rPr>
      </w:pPr>
      <w:r w:rsidRPr="004B12EC">
        <w:rPr>
          <w:lang w:val="en-US"/>
        </w:rPr>
        <w:t xml:space="preserve">For the first time in this edition, we are introducing designated starting zones based on the ITRA ranking. This is intended to ensure a smoother start and better flow during the first kilometers of our most popular </w:t>
      </w:r>
      <w:r>
        <w:rPr>
          <w:lang w:val="en-US"/>
        </w:rPr>
        <w:t>courses</w:t>
      </w:r>
      <w:r w:rsidRPr="004B12EC">
        <w:rPr>
          <w:lang w:val="en-US"/>
        </w:rPr>
        <w:t xml:space="preserve">. These zones are not relevant for races like </w:t>
      </w:r>
      <w:proofErr w:type="spellStart"/>
      <w:r w:rsidRPr="004B12EC">
        <w:rPr>
          <w:lang w:val="en-US"/>
        </w:rPr>
        <w:t>Lubań</w:t>
      </w:r>
      <w:proofErr w:type="spellEnd"/>
      <w:r w:rsidRPr="004B12EC">
        <w:rPr>
          <w:lang w:val="en-US"/>
        </w:rPr>
        <w:t xml:space="preserve"> Vertical, </w:t>
      </w:r>
      <w:proofErr w:type="spellStart"/>
      <w:r w:rsidRPr="004B12EC">
        <w:rPr>
          <w:lang w:val="en-US"/>
        </w:rPr>
        <w:t>Spiski</w:t>
      </w:r>
      <w:proofErr w:type="spellEnd"/>
      <w:r w:rsidRPr="004B12EC">
        <w:rPr>
          <w:lang w:val="en-US"/>
        </w:rPr>
        <w:t xml:space="preserve"> </w:t>
      </w:r>
      <w:proofErr w:type="spellStart"/>
      <w:r w:rsidRPr="004B12EC">
        <w:rPr>
          <w:lang w:val="en-US"/>
        </w:rPr>
        <w:t>Wędrowiec</w:t>
      </w:r>
      <w:proofErr w:type="spellEnd"/>
      <w:r w:rsidRPr="004B12EC">
        <w:rPr>
          <w:lang w:val="en-US"/>
        </w:rPr>
        <w:t xml:space="preserve">, or </w:t>
      </w:r>
      <w:proofErr w:type="spellStart"/>
      <w:r w:rsidRPr="004B12EC">
        <w:rPr>
          <w:lang w:val="en-US"/>
        </w:rPr>
        <w:t>Niepokorny</w:t>
      </w:r>
      <w:proofErr w:type="spellEnd"/>
      <w:r w:rsidRPr="004B12EC">
        <w:rPr>
          <w:lang w:val="en-US"/>
        </w:rPr>
        <w:t xml:space="preserve"> Mnich, as the number of participants in these events is relatively low. However, for races such as </w:t>
      </w:r>
      <w:proofErr w:type="spellStart"/>
      <w:r w:rsidRPr="004B12EC">
        <w:rPr>
          <w:lang w:val="en-US"/>
        </w:rPr>
        <w:t>Wielka</w:t>
      </w:r>
      <w:proofErr w:type="spellEnd"/>
      <w:r w:rsidRPr="004B12EC">
        <w:rPr>
          <w:lang w:val="en-US"/>
        </w:rPr>
        <w:t xml:space="preserve"> </w:t>
      </w:r>
      <w:proofErr w:type="spellStart"/>
      <w:r w:rsidRPr="004B12EC">
        <w:rPr>
          <w:lang w:val="en-US"/>
        </w:rPr>
        <w:t>Prehyba</w:t>
      </w:r>
      <w:proofErr w:type="spellEnd"/>
      <w:r w:rsidRPr="004B12EC">
        <w:rPr>
          <w:lang w:val="en-US"/>
        </w:rPr>
        <w:t xml:space="preserve">, </w:t>
      </w:r>
      <w:proofErr w:type="spellStart"/>
      <w:r w:rsidRPr="004B12EC">
        <w:rPr>
          <w:lang w:val="en-US"/>
        </w:rPr>
        <w:t>Chyża</w:t>
      </w:r>
      <w:proofErr w:type="spellEnd"/>
      <w:r w:rsidRPr="004B12EC">
        <w:rPr>
          <w:lang w:val="en-US"/>
        </w:rPr>
        <w:t xml:space="preserve"> </w:t>
      </w:r>
      <w:proofErr w:type="spellStart"/>
      <w:r w:rsidRPr="004B12EC">
        <w:rPr>
          <w:lang w:val="en-US"/>
        </w:rPr>
        <w:t>Durbaszka</w:t>
      </w:r>
      <w:proofErr w:type="spellEnd"/>
      <w:r w:rsidRPr="004B12EC">
        <w:rPr>
          <w:lang w:val="en-US"/>
        </w:rPr>
        <w:t xml:space="preserve">, or </w:t>
      </w:r>
      <w:proofErr w:type="spellStart"/>
      <w:r w:rsidRPr="004B12EC">
        <w:rPr>
          <w:lang w:val="en-US"/>
        </w:rPr>
        <w:t>Żwawe</w:t>
      </w:r>
      <w:proofErr w:type="spellEnd"/>
      <w:r w:rsidRPr="004B12EC">
        <w:rPr>
          <w:lang w:val="en-US"/>
        </w:rPr>
        <w:t xml:space="preserve"> </w:t>
      </w:r>
      <w:proofErr w:type="spellStart"/>
      <w:r w:rsidRPr="004B12EC">
        <w:rPr>
          <w:lang w:val="en-US"/>
        </w:rPr>
        <w:t>Wierchy</w:t>
      </w:r>
      <w:proofErr w:type="spellEnd"/>
      <w:r w:rsidRPr="004B12EC">
        <w:rPr>
          <w:lang w:val="en-US"/>
        </w:rPr>
        <w:t>, proper positioning at the start will make the initial kilometers smoother and help you avoid unnecessary pace disruptions and stressful overtaking on narrow mountain trails.</w:t>
      </w:r>
    </w:p>
    <w:p w14:paraId="505A7F75" w14:textId="77777777" w:rsidR="004B12EC" w:rsidRPr="004B12EC" w:rsidRDefault="004B12EC" w:rsidP="004B12EC">
      <w:pPr>
        <w:rPr>
          <w:lang w:val="en-US"/>
        </w:rPr>
      </w:pPr>
      <w:r w:rsidRPr="004B12EC">
        <w:rPr>
          <w:lang w:val="en-US"/>
        </w:rPr>
        <w:t>Please pay attention to our signs in the starting area and position yourself according to your ranking and/or estimated running time.</w:t>
      </w:r>
    </w:p>
    <w:p w14:paraId="3AD89D78" w14:textId="77777777" w:rsidR="004B12EC" w:rsidRPr="004B12EC" w:rsidRDefault="004B12EC" w:rsidP="004B12EC">
      <w:pPr>
        <w:rPr>
          <w:lang w:val="en-US"/>
        </w:rPr>
      </w:pPr>
      <w:r w:rsidRPr="004B12EC">
        <w:rPr>
          <w:lang w:val="en-US"/>
        </w:rPr>
        <w:t xml:space="preserve">The ITRA ranking corresponds to a specific finish time for each distance, regardless of the participant’s gender. The exact time breakdown will be displayed on our signs. If you do not know your ranking, you can check it at </w:t>
      </w:r>
      <w:hyperlink r:id="rId4" w:history="1">
        <w:proofErr w:type="spellStart"/>
        <w:r w:rsidRPr="004B12EC">
          <w:rPr>
            <w:rStyle w:val="Hipercze"/>
            <w:lang w:val="en-US"/>
          </w:rPr>
          <w:t>itra.run</w:t>
        </w:r>
        <w:proofErr w:type="spellEnd"/>
      </w:hyperlink>
      <w:r w:rsidRPr="004B12EC">
        <w:rPr>
          <w:lang w:val="en-US"/>
        </w:rPr>
        <w:t>. If you believe you are in better shape than your average ranking suggests, move closer to the next zone. If you do not have an ITRA ranking at all, simply estimate your finishing time and place yourself accordingly.</w:t>
      </w:r>
    </w:p>
    <w:p w14:paraId="231DE900" w14:textId="77777777" w:rsidR="004B12EC" w:rsidRPr="004B12EC" w:rsidRDefault="004B12EC" w:rsidP="004B12EC">
      <w:pPr>
        <w:rPr>
          <w:b/>
          <w:bCs/>
          <w:lang w:val="en-US"/>
        </w:rPr>
      </w:pPr>
      <w:r w:rsidRPr="004B12EC">
        <w:rPr>
          <w:b/>
          <w:bCs/>
          <w:lang w:val="en-US"/>
        </w:rPr>
        <w:t>MINI PIENINY ULTRA-TRAIL®</w:t>
      </w:r>
    </w:p>
    <w:p w14:paraId="4D8067C3" w14:textId="08A7F4DE" w:rsidR="004B12EC" w:rsidRPr="004B12EC" w:rsidRDefault="004B12EC" w:rsidP="004B12EC">
      <w:pPr>
        <w:rPr>
          <w:lang w:val="en-US"/>
        </w:rPr>
      </w:pPr>
      <w:r w:rsidRPr="004B12EC">
        <w:rPr>
          <w:lang w:val="en-US"/>
        </w:rPr>
        <w:t xml:space="preserve">We have modified the layout of the race village and the course concept for children’s and youth races. The races will still take place in </w:t>
      </w:r>
      <w:r>
        <w:rPr>
          <w:lang w:val="en-US"/>
        </w:rPr>
        <w:t>Lower Park</w:t>
      </w:r>
      <w:r w:rsidRPr="004B12EC">
        <w:rPr>
          <w:lang w:val="en-US"/>
        </w:rPr>
        <w:t>, but with a slightly different setup compared to previous editions.</w:t>
      </w:r>
    </w:p>
    <w:p w14:paraId="5219779C" w14:textId="77777777" w:rsidR="004B12EC" w:rsidRPr="004B12EC" w:rsidRDefault="004B12EC" w:rsidP="004B12EC">
      <w:pPr>
        <w:rPr>
          <w:lang w:val="en-US"/>
        </w:rPr>
      </w:pPr>
      <w:r w:rsidRPr="004B12EC">
        <w:rPr>
          <w:lang w:val="en-US"/>
        </w:rPr>
        <w:t>Additionally, in the most populated age categories—D2, D3, and D4—we will hold separate races for girls and boys to reduce congestion on the narrow park paths.</w:t>
      </w:r>
    </w:p>
    <w:p w14:paraId="790D4AB3" w14:textId="77777777" w:rsidR="004D7247" w:rsidRPr="004B12EC" w:rsidRDefault="004D7247">
      <w:pPr>
        <w:rPr>
          <w:lang w:val="en-US"/>
        </w:rPr>
      </w:pPr>
    </w:p>
    <w:sectPr w:rsidR="004D7247" w:rsidRPr="004B1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EC"/>
    <w:rsid w:val="003E7B6E"/>
    <w:rsid w:val="004B12EC"/>
    <w:rsid w:val="004D7247"/>
    <w:rsid w:val="00C54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C1AD"/>
  <w15:chartTrackingRefBased/>
  <w15:docId w15:val="{6827FC9B-66E6-4FE9-8E35-739E8AF8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B1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B1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B12E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B12E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B12E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B12E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12E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12E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12E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12E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B12E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B12E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B12E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B12E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B12E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12E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12E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12EC"/>
    <w:rPr>
      <w:rFonts w:eastAsiaTheme="majorEastAsia" w:cstheme="majorBidi"/>
      <w:color w:val="272727" w:themeColor="text1" w:themeTint="D8"/>
    </w:rPr>
  </w:style>
  <w:style w:type="paragraph" w:styleId="Tytu">
    <w:name w:val="Title"/>
    <w:basedOn w:val="Normalny"/>
    <w:next w:val="Normalny"/>
    <w:link w:val="TytuZnak"/>
    <w:uiPriority w:val="10"/>
    <w:qFormat/>
    <w:rsid w:val="004B1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12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12E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12E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12EC"/>
    <w:pPr>
      <w:spacing w:before="160"/>
      <w:jc w:val="center"/>
    </w:pPr>
    <w:rPr>
      <w:i/>
      <w:iCs/>
      <w:color w:val="404040" w:themeColor="text1" w:themeTint="BF"/>
    </w:rPr>
  </w:style>
  <w:style w:type="character" w:customStyle="1" w:styleId="CytatZnak">
    <w:name w:val="Cytat Znak"/>
    <w:basedOn w:val="Domylnaczcionkaakapitu"/>
    <w:link w:val="Cytat"/>
    <w:uiPriority w:val="29"/>
    <w:rsid w:val="004B12EC"/>
    <w:rPr>
      <w:i/>
      <w:iCs/>
      <w:color w:val="404040" w:themeColor="text1" w:themeTint="BF"/>
    </w:rPr>
  </w:style>
  <w:style w:type="paragraph" w:styleId="Akapitzlist">
    <w:name w:val="List Paragraph"/>
    <w:basedOn w:val="Normalny"/>
    <w:uiPriority w:val="34"/>
    <w:qFormat/>
    <w:rsid w:val="004B12EC"/>
    <w:pPr>
      <w:ind w:left="720"/>
      <w:contextualSpacing/>
    </w:pPr>
  </w:style>
  <w:style w:type="character" w:styleId="Wyrnienieintensywne">
    <w:name w:val="Intense Emphasis"/>
    <w:basedOn w:val="Domylnaczcionkaakapitu"/>
    <w:uiPriority w:val="21"/>
    <w:qFormat/>
    <w:rsid w:val="004B12EC"/>
    <w:rPr>
      <w:i/>
      <w:iCs/>
      <w:color w:val="0F4761" w:themeColor="accent1" w:themeShade="BF"/>
    </w:rPr>
  </w:style>
  <w:style w:type="paragraph" w:styleId="Cytatintensywny">
    <w:name w:val="Intense Quote"/>
    <w:basedOn w:val="Normalny"/>
    <w:next w:val="Normalny"/>
    <w:link w:val="CytatintensywnyZnak"/>
    <w:uiPriority w:val="30"/>
    <w:qFormat/>
    <w:rsid w:val="004B1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B12EC"/>
    <w:rPr>
      <w:i/>
      <w:iCs/>
      <w:color w:val="0F4761" w:themeColor="accent1" w:themeShade="BF"/>
    </w:rPr>
  </w:style>
  <w:style w:type="character" w:styleId="Odwoanieintensywne">
    <w:name w:val="Intense Reference"/>
    <w:basedOn w:val="Domylnaczcionkaakapitu"/>
    <w:uiPriority w:val="32"/>
    <w:qFormat/>
    <w:rsid w:val="004B12EC"/>
    <w:rPr>
      <w:b/>
      <w:bCs/>
      <w:smallCaps/>
      <w:color w:val="0F4761" w:themeColor="accent1" w:themeShade="BF"/>
      <w:spacing w:val="5"/>
    </w:rPr>
  </w:style>
  <w:style w:type="character" w:styleId="Hipercze">
    <w:name w:val="Hyperlink"/>
    <w:basedOn w:val="Domylnaczcionkaakapitu"/>
    <w:uiPriority w:val="99"/>
    <w:unhideWhenUsed/>
    <w:rsid w:val="004B12EC"/>
    <w:rPr>
      <w:color w:val="467886" w:themeColor="hyperlink"/>
      <w:u w:val="single"/>
    </w:rPr>
  </w:style>
  <w:style w:type="character" w:styleId="Nierozpoznanawzmianka">
    <w:name w:val="Unresolved Mention"/>
    <w:basedOn w:val="Domylnaczcionkaakapitu"/>
    <w:uiPriority w:val="99"/>
    <w:semiHidden/>
    <w:unhideWhenUsed/>
    <w:rsid w:val="004B1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98319">
      <w:bodyDiv w:val="1"/>
      <w:marLeft w:val="0"/>
      <w:marRight w:val="0"/>
      <w:marTop w:val="0"/>
      <w:marBottom w:val="0"/>
      <w:divBdr>
        <w:top w:val="none" w:sz="0" w:space="0" w:color="auto"/>
        <w:left w:val="none" w:sz="0" w:space="0" w:color="auto"/>
        <w:bottom w:val="none" w:sz="0" w:space="0" w:color="auto"/>
        <w:right w:val="none" w:sz="0" w:space="0" w:color="auto"/>
      </w:divBdr>
    </w:div>
    <w:div w:id="180666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ra.ru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239</Words>
  <Characters>1437</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2025-04-01T14:32:00Z</dcterms:created>
  <dcterms:modified xsi:type="dcterms:W3CDTF">2025-04-01T14:38:00Z</dcterms:modified>
</cp:coreProperties>
</file>