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5EAF" w14:textId="10C15785" w:rsidR="004D7247" w:rsidRDefault="00744EB9">
      <w:r>
        <w:t>Co roku zanim zaczniemy pracę nad przygotowaniem Pieniny Ultra-Trail® myślę, że tym razem, to już będzie kopiuj-wklej. Trochę się łudzę, że pracy będzie mniej, bo w końcu, co jeszcze można wymyślić i zmienić po tylu latach? I jak tak snuję marzenia o chwili rutyny, to pięć sekund później podejmujemy decyzję, że to już czas zrobić trasę dłuższą niż 100 km. Spiski Wędrowiec. I</w:t>
      </w:r>
      <w:r w:rsidR="00EE06BC">
        <w:t xml:space="preserve"> po rutynie. </w:t>
      </w:r>
      <w:r w:rsidR="008E2D95">
        <w:t>Lecz</w:t>
      </w:r>
      <w:r w:rsidR="00EE06BC">
        <w:t xml:space="preserve"> to chyba dobrze, przynamniej ani my, ani wy nie będziemy narzekać na nudę.</w:t>
      </w:r>
    </w:p>
    <w:p w14:paraId="4830871F" w14:textId="487AAC1C" w:rsidR="00744EB9" w:rsidRDefault="008E2D95">
      <w:r>
        <w:t>Zacznijmy jednak</w:t>
      </w:r>
      <w:r w:rsidR="00744EB9">
        <w:t xml:space="preserve"> od początku</w:t>
      </w:r>
      <w:r w:rsidR="00EE06BC">
        <w:t xml:space="preserve">, bo </w:t>
      </w:r>
      <w:r w:rsidR="00744EB9">
        <w:t xml:space="preserve">tegoroczna wersja </w:t>
      </w:r>
      <w:r w:rsidR="00EE06BC">
        <w:t xml:space="preserve">jest tylko przystankiem do czegoś więcej. Rozwiązaniem pośrednim, które możemy zrealizować, choć tak naprawdę marzy nam się inne. Już od kilku lat naszym celem jest </w:t>
      </w:r>
      <w:r>
        <w:t xml:space="preserve">zorganizowanie trasy na dystansie około 150-160 km przebiegającej w części przez Słowację. Jeśli kiedyś uda nam się wydeptać odpowiednie ścieżki w słowackich ministerstwach, to Wy będziecie mogli </w:t>
      </w:r>
      <w:proofErr w:type="spellStart"/>
      <w:r>
        <w:t>przedeptywać</w:t>
      </w:r>
      <w:proofErr w:type="spellEnd"/>
      <w:r>
        <w:t xml:space="preserve"> ścieżki Magury Spiskiej. Czas pokaże, czy i ewentualnie kiedy.</w:t>
      </w:r>
    </w:p>
    <w:p w14:paraId="5EF5221C" w14:textId="21B1015C" w:rsidR="008E2D95" w:rsidRDefault="008E2D95">
      <w:r>
        <w:t xml:space="preserve">Skoro już wszyscy wiemy, że na rutynę nie można liczyć, to nie planujemy się z nią przyjaźnić – w przyszłym roku zanosi się na jeszcze większe zmiany. Jak sami pewnie zauważyliście, docieramy do limitów na coraz większej liczbie tras. </w:t>
      </w:r>
      <w:r w:rsidR="005B1DE4">
        <w:t xml:space="preserve">I dzieje się to z każdym rokiem szybciej, już nie w kwietniu, nie w marcu, ale w połowie lutego. Większość tras w różnych miejscach ma wspólne odcinki, więc do tej pory uprawialiśmy logistyczną magię poprzez różne, czasem dziwne, ustawienia harmonogramu, jak przesunięcie Hardego Rollingu na wieczór czy Żwawych Wierchów na 7 rano – wszystko po to, żeby nie wychodzić za bardzo poza jeden dzień eventu – sobotę. Okazuje się jednak, że i </w:t>
      </w:r>
      <w:r w:rsidR="00307C75">
        <w:t xml:space="preserve">sobota ma swoje limity. W naszych </w:t>
      </w:r>
      <w:proofErr w:type="spellStart"/>
      <w:r w:rsidR="00307C75">
        <w:t>excelach</w:t>
      </w:r>
      <w:proofErr w:type="spellEnd"/>
      <w:r w:rsidR="00307C75">
        <w:t xml:space="preserve"> coraz więcej miejsc zaczyna świecić na czerwono, więc przed nami głębokie analizy dotyczące przyszłorocznego harmonogramu eventu, już nie tylko w kontekście godzin, ale również dni tygodnia. Jeszcze nie mamy szczegółów, ale na pewno będziemy biegać również w inne dni niż sobota. Nie chcemy wracać do czasu, gdy zapisy na Wielką </w:t>
      </w:r>
      <w:proofErr w:type="spellStart"/>
      <w:r w:rsidR="00307C75">
        <w:t>Prehybę</w:t>
      </w:r>
      <w:proofErr w:type="spellEnd"/>
      <w:r w:rsidR="00307C75">
        <w:t xml:space="preserve"> trwały 3 minuty</w:t>
      </w:r>
      <w:r w:rsidR="008C5A07">
        <w:t>, więc zmiany są potrzebne; t</w:t>
      </w:r>
      <w:r w:rsidR="00307C75">
        <w:t xml:space="preserve">ym bardziej, że </w:t>
      </w:r>
      <w:r w:rsidR="008C5A07">
        <w:t xml:space="preserve">mocno rośnie liczba uczestników zagranicznych. Od czasów, gdy jedynymi obcokrajowcami byli stanowiący 0,01% nasi sąsiedzi ze Słowacji dotarliśmy do miejsca, w którym gościmy biegaczy z 30 krajów świata stanowiących ponad 6% ogółu uczestników. </w:t>
      </w:r>
      <w:r w:rsidR="001E03C4">
        <w:t>Co więcej, coraz częściej gościmy ich również na podiach poszczególnych tras!</w:t>
      </w:r>
    </w:p>
    <w:p w14:paraId="33C74D5E" w14:textId="1F403F41" w:rsidR="001E03C4" w:rsidRDefault="001E03C4">
      <w:r>
        <w:t xml:space="preserve">To wszystko jednak przyszłość, a my jesteśmy dopiero w edycji 2025! Przed nami wspaniały czas, mnóstwo pozytywnych emocji, rywalizacja na najwyższym poziomie i naturalnie piękne trasy. Cieszcie się czasem spędzonym w Szczawnicy, bawcie się dobrze na </w:t>
      </w:r>
      <w:r w:rsidR="00BF268D">
        <w:t>szlakach</w:t>
      </w:r>
      <w:r>
        <w:t xml:space="preserve"> i jednocześnie nawet rywalizując o ułamki sekund, pamiętajcie, że w góry wychodzimy razem i wracamy razem. Miejcie oko na siebie nawzajem, </w:t>
      </w:r>
      <w:r w:rsidR="00BF268D">
        <w:t xml:space="preserve">nie bójcie się zapytać, gdy widzicie, że ktoś może potrzebować pomocy. Nawet przyznajemy za to nagrodę – </w:t>
      </w:r>
      <w:proofErr w:type="spellStart"/>
      <w:r w:rsidR="00BF268D">
        <w:t>Empatona</w:t>
      </w:r>
      <w:proofErr w:type="spellEnd"/>
      <w:r w:rsidR="00BF268D">
        <w:t xml:space="preserve"> – być może najważniejszą nagrodę podczas Pieniny Ultra-Trail®.</w:t>
      </w:r>
    </w:p>
    <w:p w14:paraId="4380FF08" w14:textId="67F1207F" w:rsidR="00BF268D" w:rsidRDefault="00BF268D">
      <w:r>
        <w:t>Do zobaczenia na mecie!</w:t>
      </w:r>
    </w:p>
    <w:p w14:paraId="637F1B4C" w14:textId="412241A4" w:rsidR="00744EB9" w:rsidRDefault="00BF268D">
      <w:r>
        <w:t xml:space="preserve">Kuba, Eliza i Bartek </w:t>
      </w:r>
    </w:p>
    <w:sectPr w:rsidR="0074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B9"/>
    <w:rsid w:val="001E03C4"/>
    <w:rsid w:val="00307C75"/>
    <w:rsid w:val="004D7247"/>
    <w:rsid w:val="005B1DE4"/>
    <w:rsid w:val="00744EB9"/>
    <w:rsid w:val="00851B3E"/>
    <w:rsid w:val="008C5A07"/>
    <w:rsid w:val="008D2D47"/>
    <w:rsid w:val="008E2D95"/>
    <w:rsid w:val="00BF268D"/>
    <w:rsid w:val="00C41C10"/>
    <w:rsid w:val="00C54328"/>
    <w:rsid w:val="00E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5AE1"/>
  <w15:chartTrackingRefBased/>
  <w15:docId w15:val="{FF841BA2-BC02-44ED-BF2E-1BAFFBA4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E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E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E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E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E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E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E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E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E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E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2025-04-02T16:50:00Z</dcterms:created>
  <dcterms:modified xsi:type="dcterms:W3CDTF">2025-04-02T18:10:00Z</dcterms:modified>
</cp:coreProperties>
</file>