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06C4" w14:textId="5BEF4156" w:rsidR="00363E6B" w:rsidRPr="00363E6B" w:rsidRDefault="00363E6B" w:rsidP="00363E6B">
      <w:pPr>
        <w:rPr>
          <w:b/>
          <w:bCs/>
          <w:lang w:val="en-US"/>
        </w:rPr>
      </w:pPr>
      <w:proofErr w:type="spellStart"/>
      <w:r w:rsidRPr="00363E6B">
        <w:rPr>
          <w:b/>
          <w:bCs/>
          <w:lang w:val="en-US"/>
        </w:rPr>
        <w:t>Chyża</w:t>
      </w:r>
      <w:proofErr w:type="spellEnd"/>
      <w:r w:rsidRPr="00363E6B">
        <w:rPr>
          <w:b/>
          <w:bCs/>
          <w:lang w:val="en-US"/>
        </w:rPr>
        <w:t xml:space="preserve"> </w:t>
      </w:r>
      <w:proofErr w:type="spellStart"/>
      <w:r w:rsidRPr="00363E6B">
        <w:rPr>
          <w:b/>
          <w:bCs/>
          <w:lang w:val="en-US"/>
        </w:rPr>
        <w:t>Durbaszka</w:t>
      </w:r>
      <w:proofErr w:type="spellEnd"/>
    </w:p>
    <w:p w14:paraId="342CC228" w14:textId="0B916825" w:rsidR="00363E6B" w:rsidRPr="00363E6B" w:rsidRDefault="00363E6B" w:rsidP="00363E6B">
      <w:pPr>
        <w:rPr>
          <w:lang w:val="en-US"/>
        </w:rPr>
      </w:pPr>
      <w:r w:rsidRPr="00363E6B">
        <w:rPr>
          <w:lang w:val="en-US"/>
        </w:rPr>
        <w:t>__ Distance: 22.9 km</w:t>
      </w:r>
    </w:p>
    <w:p w14:paraId="34215751" w14:textId="77777777" w:rsidR="00363E6B" w:rsidRPr="00363E6B" w:rsidRDefault="00363E6B" w:rsidP="00363E6B">
      <w:pPr>
        <w:rPr>
          <w:lang w:val="en-US"/>
        </w:rPr>
      </w:pPr>
      <w:r w:rsidRPr="00363E6B">
        <w:rPr>
          <w:lang w:val="en-US"/>
        </w:rPr>
        <w:t>__ Elevation gain: +1000 m/-1050 m</w:t>
      </w:r>
    </w:p>
    <w:p w14:paraId="7E1F8FA5" w14:textId="77777777" w:rsidR="00363E6B" w:rsidRPr="00363E6B" w:rsidRDefault="00363E6B" w:rsidP="00363E6B">
      <w:pPr>
        <w:rPr>
          <w:lang w:val="en-US"/>
        </w:rPr>
      </w:pPr>
      <w:r w:rsidRPr="00363E6B">
        <w:rPr>
          <w:lang w:val="en-US"/>
        </w:rPr>
        <w:t>__ Start: 9:00 AM (Saturday)</w:t>
      </w:r>
    </w:p>
    <w:p w14:paraId="1BD6A940" w14:textId="77777777" w:rsidR="00363E6B" w:rsidRPr="00363E6B" w:rsidRDefault="00363E6B" w:rsidP="00363E6B">
      <w:pPr>
        <w:rPr>
          <w:lang w:val="en-US"/>
        </w:rPr>
      </w:pPr>
      <w:r w:rsidRPr="00363E6B">
        <w:rPr>
          <w:lang w:val="en-US"/>
        </w:rPr>
        <w:t xml:space="preserve">__ Starting point: </w:t>
      </w:r>
      <w:proofErr w:type="spellStart"/>
      <w:r w:rsidRPr="00363E6B">
        <w:rPr>
          <w:lang w:val="en-US"/>
        </w:rPr>
        <w:t>Homole</w:t>
      </w:r>
      <w:proofErr w:type="spellEnd"/>
      <w:r w:rsidRPr="00363E6B">
        <w:rPr>
          <w:lang w:val="en-US"/>
        </w:rPr>
        <w:t xml:space="preserve"> Parking, </w:t>
      </w:r>
      <w:proofErr w:type="spellStart"/>
      <w:r w:rsidRPr="00363E6B">
        <w:rPr>
          <w:lang w:val="en-US"/>
        </w:rPr>
        <w:t>Jaworki</w:t>
      </w:r>
      <w:proofErr w:type="spellEnd"/>
    </w:p>
    <w:p w14:paraId="1527BCEB" w14:textId="77777777" w:rsidR="00363E6B" w:rsidRPr="00363E6B" w:rsidRDefault="00363E6B" w:rsidP="00363E6B">
      <w:pPr>
        <w:rPr>
          <w:lang w:val="en-US"/>
        </w:rPr>
      </w:pPr>
      <w:r w:rsidRPr="00363E6B">
        <w:rPr>
          <w:lang w:val="en-US"/>
        </w:rPr>
        <w:t xml:space="preserve">__ Finishing point: Szczawnica, </w:t>
      </w:r>
      <w:proofErr w:type="spellStart"/>
      <w:r w:rsidRPr="00363E6B">
        <w:rPr>
          <w:lang w:val="en-US"/>
        </w:rPr>
        <w:t>Dietla</w:t>
      </w:r>
      <w:proofErr w:type="spellEnd"/>
      <w:r w:rsidRPr="00363E6B">
        <w:rPr>
          <w:lang w:val="en-US"/>
        </w:rPr>
        <w:t xml:space="preserve"> Square</w:t>
      </w:r>
    </w:p>
    <w:p w14:paraId="30872D7B" w14:textId="77777777" w:rsidR="00363E6B" w:rsidRPr="00363E6B" w:rsidRDefault="00363E6B" w:rsidP="00363E6B">
      <w:pPr>
        <w:rPr>
          <w:lang w:val="en-US"/>
        </w:rPr>
      </w:pPr>
      <w:r w:rsidRPr="00363E6B">
        <w:rPr>
          <w:lang w:val="en-US"/>
        </w:rPr>
        <w:t>__ Time limit: 5.5 hours</w:t>
      </w:r>
    </w:p>
    <w:p w14:paraId="4CE8A4AB" w14:textId="3E39BCC7" w:rsidR="00363E6B" w:rsidRPr="00363E6B" w:rsidRDefault="00363E6B" w:rsidP="00363E6B">
      <w:pPr>
        <w:rPr>
          <w:lang w:val="en-US"/>
        </w:rPr>
      </w:pPr>
      <w:r w:rsidRPr="00363E6B">
        <w:rPr>
          <w:lang w:val="en-US"/>
        </w:rPr>
        <w:t xml:space="preserve">__ Highest point: </w:t>
      </w:r>
      <w:proofErr w:type="spellStart"/>
      <w:r w:rsidRPr="00363E6B">
        <w:rPr>
          <w:lang w:val="en-US"/>
        </w:rPr>
        <w:t>Smerekowa</w:t>
      </w:r>
      <w:proofErr w:type="spellEnd"/>
      <w:r w:rsidRPr="00363E6B">
        <w:rPr>
          <w:lang w:val="en-US"/>
        </w:rPr>
        <w:t xml:space="preserve">: 985 m </w:t>
      </w:r>
      <w:r>
        <w:rPr>
          <w:lang w:val="en-US"/>
        </w:rPr>
        <w:t>asl</w:t>
      </w:r>
    </w:p>
    <w:p w14:paraId="3042AC7E" w14:textId="0BE7FCCC" w:rsidR="00363E6B" w:rsidRDefault="00363E6B" w:rsidP="00363E6B">
      <w:r>
        <w:t>__</w:t>
      </w:r>
      <w:proofErr w:type="spellStart"/>
      <w:r>
        <w:t>Refreshment</w:t>
      </w:r>
      <w:proofErr w:type="spellEnd"/>
      <w:r>
        <w:t xml:space="preserve"> point: Schronisko pod </w:t>
      </w:r>
      <w:proofErr w:type="spellStart"/>
      <w:r>
        <w:t>Durbaszka</w:t>
      </w:r>
      <w:proofErr w:type="spellEnd"/>
      <w:r>
        <w:t xml:space="preserve"> </w:t>
      </w:r>
      <w:r>
        <w:t>- 12.4 km</w:t>
      </w:r>
    </w:p>
    <w:p w14:paraId="08E03BBD" w14:textId="77777777" w:rsidR="00363E6B" w:rsidRPr="00363E6B" w:rsidRDefault="00363E6B" w:rsidP="00363E6B">
      <w:pPr>
        <w:rPr>
          <w:lang w:val="en-US"/>
        </w:rPr>
      </w:pPr>
      <w:r w:rsidRPr="00363E6B">
        <w:rPr>
          <w:lang w:val="en-US"/>
        </w:rPr>
        <w:t>__Required equipment:</w:t>
      </w:r>
    </w:p>
    <w:p w14:paraId="1D606C99" w14:textId="77777777" w:rsidR="00363E6B" w:rsidRPr="00363E6B" w:rsidRDefault="00363E6B" w:rsidP="00363E6B">
      <w:pPr>
        <w:rPr>
          <w:lang w:val="en-US"/>
        </w:rPr>
      </w:pPr>
      <w:r w:rsidRPr="00363E6B">
        <w:rPr>
          <w:lang w:val="en-US"/>
        </w:rPr>
        <w:t>• race number (placed on the outside so that it is always visible and readable) and a chip attached to the shoe</w:t>
      </w:r>
    </w:p>
    <w:p w14:paraId="1732E022" w14:textId="77777777" w:rsidR="00363E6B" w:rsidRPr="00363E6B" w:rsidRDefault="00363E6B" w:rsidP="00363E6B">
      <w:pPr>
        <w:rPr>
          <w:lang w:val="en-US"/>
        </w:rPr>
      </w:pPr>
      <w:r w:rsidRPr="00363E6B">
        <w:rPr>
          <w:lang w:val="en-US"/>
        </w:rPr>
        <w:t>• mobile phone with a battery life of at least several hours (roaming is recommended)</w:t>
      </w:r>
    </w:p>
    <w:p w14:paraId="28EE4F26" w14:textId="45D1331D" w:rsidR="00363E6B" w:rsidRPr="00363E6B" w:rsidRDefault="00363E6B" w:rsidP="00363E6B">
      <w:pPr>
        <w:rPr>
          <w:lang w:val="en-US"/>
        </w:rPr>
      </w:pPr>
      <w:r w:rsidRPr="00363E6B">
        <w:rPr>
          <w:lang w:val="en-US"/>
        </w:rPr>
        <w:t>• water container for use on the route</w:t>
      </w:r>
      <w:r>
        <w:rPr>
          <w:lang w:val="en-US"/>
        </w:rPr>
        <w:t xml:space="preserve"> </w:t>
      </w:r>
      <w:r w:rsidRPr="00363E6B">
        <w:rPr>
          <w:lang w:val="en-US"/>
        </w:rPr>
        <w:t>and at the refreshment points (cup or bladder</w:t>
      </w:r>
      <w:r>
        <w:rPr>
          <w:lang w:val="en-US"/>
        </w:rPr>
        <w:t xml:space="preserve"> </w:t>
      </w:r>
      <w:r w:rsidRPr="00363E6B">
        <w:rPr>
          <w:lang w:val="en-US"/>
        </w:rPr>
        <w:t>or water bottle or flask) with a total capacity</w:t>
      </w:r>
      <w:r>
        <w:rPr>
          <w:lang w:val="en-US"/>
        </w:rPr>
        <w:t xml:space="preserve"> </w:t>
      </w:r>
      <w:r w:rsidRPr="00363E6B">
        <w:rPr>
          <w:lang w:val="en-US"/>
        </w:rPr>
        <w:t>of at least 0.25 liters</w:t>
      </w:r>
    </w:p>
    <w:p w14:paraId="595F3700" w14:textId="05A2B1A9" w:rsidR="00363E6B" w:rsidRPr="00363E6B" w:rsidRDefault="00363E6B" w:rsidP="00363E6B">
      <w:pPr>
        <w:rPr>
          <w:lang w:val="en-US"/>
        </w:rPr>
      </w:pPr>
      <w:r w:rsidRPr="00363E6B">
        <w:rPr>
          <w:lang w:val="en-US"/>
        </w:rPr>
        <w:t>__Getting to the start:</w:t>
      </w:r>
    </w:p>
    <w:p w14:paraId="309BD934" w14:textId="642F6F33" w:rsidR="004D7247" w:rsidRDefault="00363E6B" w:rsidP="00363E6B">
      <w:pPr>
        <w:rPr>
          <w:lang w:val="en-US"/>
        </w:rPr>
      </w:pPr>
      <w:r w:rsidRPr="00363E6B">
        <w:rPr>
          <w:lang w:val="en-US"/>
        </w:rPr>
        <w:t>Transportation to the start is divided into two bus trips, at 7:40 AM and 8:15 AM. There is no need to declare a departure time. Please be patient and calm when boarding; there will be enough seats for everyone and everyone will be able to make it</w:t>
      </w:r>
      <w:r>
        <w:rPr>
          <w:lang w:val="en-US"/>
        </w:rPr>
        <w:t xml:space="preserve"> </w:t>
      </w:r>
      <w:r w:rsidRPr="00363E6B">
        <w:rPr>
          <w:lang w:val="en-US"/>
        </w:rPr>
        <w:t xml:space="preserve">to the start. The drive to </w:t>
      </w:r>
      <w:proofErr w:type="spellStart"/>
      <w:r w:rsidRPr="00363E6B">
        <w:rPr>
          <w:lang w:val="en-US"/>
        </w:rPr>
        <w:t>Jaworki</w:t>
      </w:r>
      <w:proofErr w:type="spellEnd"/>
      <w:r w:rsidRPr="00363E6B">
        <w:rPr>
          <w:lang w:val="en-US"/>
        </w:rPr>
        <w:t xml:space="preserve"> takes approximately 15 minutes. Please note that we operate in limited spaces, so buses arrive one after another, requiring both time and space to maneuver. Transportation to the starting </w:t>
      </w:r>
      <w:r>
        <w:rPr>
          <w:lang w:val="en-US"/>
        </w:rPr>
        <w:t>line</w:t>
      </w:r>
      <w:r w:rsidRPr="00363E6B">
        <w:rPr>
          <w:lang w:val="en-US"/>
        </w:rPr>
        <w:t xml:space="preserve"> is a continuous process that unfolds over time. Buses depart from </w:t>
      </w:r>
      <w:proofErr w:type="spellStart"/>
      <w:r w:rsidRPr="00363E6B">
        <w:rPr>
          <w:lang w:val="en-US"/>
        </w:rPr>
        <w:t>Flisacka</w:t>
      </w:r>
      <w:proofErr w:type="spellEnd"/>
      <w:r w:rsidRPr="00363E6B">
        <w:rPr>
          <w:lang w:val="en-US"/>
        </w:rPr>
        <w:t xml:space="preserve"> Street and travel through Szczawnica, stopping at the following stops: "</w:t>
      </w:r>
      <w:proofErr w:type="spellStart"/>
      <w:r w:rsidRPr="00363E6B">
        <w:rPr>
          <w:lang w:val="en-US"/>
        </w:rPr>
        <w:t>Szkoła</w:t>
      </w:r>
      <w:proofErr w:type="spellEnd"/>
      <w:r w:rsidRPr="00363E6B">
        <w:rPr>
          <w:lang w:val="en-US"/>
        </w:rPr>
        <w:t>" (next to the Cat Castle) and "Centrum" (next to the Halka building).</w:t>
      </w:r>
    </w:p>
    <w:p w14:paraId="40E8E4BF" w14:textId="77777777" w:rsidR="00ED05A8" w:rsidRDefault="00ED05A8" w:rsidP="00363E6B">
      <w:pPr>
        <w:rPr>
          <w:lang w:val="en-US"/>
        </w:rPr>
      </w:pPr>
    </w:p>
    <w:p w14:paraId="23C741B1" w14:textId="30317962" w:rsidR="00ED05A8" w:rsidRPr="00363E6B" w:rsidRDefault="00ED05A8" w:rsidP="00363E6B">
      <w:pPr>
        <w:rPr>
          <w:lang w:val="en-US"/>
        </w:rPr>
      </w:pPr>
      <w:r w:rsidRPr="00ED05A8">
        <w:rPr>
          <w:lang w:val="en-US"/>
        </w:rPr>
        <w:t xml:space="preserve">*in editions up to and including 2022, the start of the race was located in the market square in </w:t>
      </w:r>
      <w:proofErr w:type="spellStart"/>
      <w:r w:rsidRPr="00ED05A8">
        <w:rPr>
          <w:lang w:val="en-US"/>
        </w:rPr>
        <w:t>Jaworki</w:t>
      </w:r>
      <w:proofErr w:type="spellEnd"/>
      <w:r w:rsidRPr="00ED05A8">
        <w:rPr>
          <w:lang w:val="en-US"/>
        </w:rPr>
        <w:t xml:space="preserve"> and the route did not run through </w:t>
      </w:r>
      <w:proofErr w:type="spellStart"/>
      <w:r w:rsidRPr="00ED05A8">
        <w:rPr>
          <w:lang w:val="en-US"/>
        </w:rPr>
        <w:t>Wysoki</w:t>
      </w:r>
      <w:proofErr w:type="spellEnd"/>
      <w:r w:rsidRPr="00ED05A8">
        <w:rPr>
          <w:lang w:val="en-US"/>
        </w:rPr>
        <w:t xml:space="preserve"> </w:t>
      </w:r>
      <w:proofErr w:type="spellStart"/>
      <w:r w:rsidRPr="00ED05A8">
        <w:rPr>
          <w:lang w:val="en-US"/>
        </w:rPr>
        <w:t>Wierch</w:t>
      </w:r>
      <w:proofErr w:type="spellEnd"/>
      <w:r w:rsidRPr="00ED05A8">
        <w:rPr>
          <w:lang w:val="en-US"/>
        </w:rPr>
        <w:t>, the route was 19.3 km long</w:t>
      </w:r>
    </w:p>
    <w:sectPr w:rsidR="00ED05A8" w:rsidRPr="00363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6B"/>
    <w:rsid w:val="00363E6B"/>
    <w:rsid w:val="004D7247"/>
    <w:rsid w:val="00C54328"/>
    <w:rsid w:val="00DA543B"/>
    <w:rsid w:val="00E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EC15"/>
  <w15:chartTrackingRefBased/>
  <w15:docId w15:val="{40CB69F6-82B4-4752-8A9B-90921758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3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2026-03-30T16:45:00Z</dcterms:created>
  <dcterms:modified xsi:type="dcterms:W3CDTF">2026-03-30T16:47:00Z</dcterms:modified>
</cp:coreProperties>
</file>