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7BB8" w14:textId="77777777" w:rsidR="008629C1" w:rsidRPr="008629C1" w:rsidRDefault="008629C1" w:rsidP="008629C1">
      <w:pPr>
        <w:rPr>
          <w:b/>
          <w:bCs/>
          <w:lang w:val="en-US"/>
        </w:rPr>
      </w:pPr>
      <w:r w:rsidRPr="008629C1">
        <w:rPr>
          <w:b/>
          <w:bCs/>
          <w:lang w:val="en-US"/>
        </w:rPr>
        <w:t xml:space="preserve">HOKA - for the love of trail </w:t>
      </w:r>
    </w:p>
    <w:p w14:paraId="14E027D8" w14:textId="77777777" w:rsidR="008629C1" w:rsidRDefault="008629C1" w:rsidP="008629C1">
      <w:pPr>
        <w:rPr>
          <w:lang w:val="en-US"/>
        </w:rPr>
      </w:pPr>
      <w:r w:rsidRPr="008629C1">
        <w:rPr>
          <w:lang w:val="en-US"/>
        </w:rPr>
        <w:t xml:space="preserve">HOKA is a brand that has revolutionized the running shoe market in a short time. Its trademark is maximum cushioning combined with low weight, which initially sparked distrust among runners, but today constitutes a standard in many running segments - including trail. </w:t>
      </w:r>
    </w:p>
    <w:p w14:paraId="2769845C" w14:textId="77777777" w:rsidR="008629C1" w:rsidRDefault="008629C1" w:rsidP="008629C1">
      <w:pPr>
        <w:rPr>
          <w:lang w:val="en-US"/>
        </w:rPr>
      </w:pPr>
      <w:r w:rsidRPr="008629C1">
        <w:rPr>
          <w:b/>
          <w:bCs/>
          <w:lang w:val="en-US"/>
        </w:rPr>
        <w:t>Revolution in trail running</w:t>
      </w:r>
      <w:r w:rsidRPr="008629C1">
        <w:rPr>
          <w:lang w:val="en-US"/>
        </w:rPr>
        <w:t xml:space="preserve"> </w:t>
      </w:r>
    </w:p>
    <w:p w14:paraId="3A994A27" w14:textId="77777777" w:rsidR="008629C1" w:rsidRDefault="008629C1" w:rsidP="008629C1">
      <w:pPr>
        <w:rPr>
          <w:lang w:val="en-US"/>
        </w:rPr>
      </w:pPr>
      <w:r w:rsidRPr="008629C1">
        <w:rPr>
          <w:lang w:val="en-US"/>
        </w:rPr>
        <w:t xml:space="preserve">The brand was founded in the French Alps with the goal of covering mountain routes faster and more safely. The creators, who competed in trail races themselves, opted for a completely different approach than the competition - instead of minimalism, they proposed more foam, better protection, and greater comfort. Over time, HOKA gained recognition from both amateurs and professionals, particularly in the ultra-running community. HOKA significantly influenced the development of off-road running. Thanks to increased cushioning, runners can cover longer distances with less muscle fatigue. At the same time, the shoe's construction ensures stability, which is crucial on uneven mountain trails. The brand contributed to a change in approach - trail stopped meaning a compromise between comfort and safety. </w:t>
      </w:r>
    </w:p>
    <w:p w14:paraId="1A9A29E7" w14:textId="77777777" w:rsidR="008629C1" w:rsidRPr="008629C1" w:rsidRDefault="008629C1" w:rsidP="008629C1">
      <w:pPr>
        <w:rPr>
          <w:b/>
          <w:bCs/>
          <w:lang w:val="en-US"/>
        </w:rPr>
      </w:pPr>
      <w:r w:rsidRPr="008629C1">
        <w:rPr>
          <w:b/>
          <w:bCs/>
          <w:lang w:val="en-US"/>
        </w:rPr>
        <w:t xml:space="preserve">HOKA trail offer </w:t>
      </w:r>
    </w:p>
    <w:p w14:paraId="4CE383E1" w14:textId="77777777" w:rsidR="008629C1" w:rsidRDefault="008629C1" w:rsidP="008629C1">
      <w:pPr>
        <w:rPr>
          <w:lang w:val="en-US"/>
        </w:rPr>
      </w:pPr>
      <w:r w:rsidRPr="008629C1">
        <w:rPr>
          <w:lang w:val="en-US"/>
        </w:rPr>
        <w:t xml:space="preserve">In HOKA's trail offer, we find shoes tailored to various needs. From models with maximum cushioning for ultra distances, through more dynamic ones for shorter runs, to constructions designed for very technical terrain. They differ in tread aggressiveness, level of support, and weight, allowing the footwear to be matched to the running style, distance, and conditions. </w:t>
      </w:r>
    </w:p>
    <w:p w14:paraId="77AD4A48" w14:textId="77777777" w:rsidR="008629C1" w:rsidRDefault="008629C1" w:rsidP="008629C1">
      <w:pPr>
        <w:rPr>
          <w:lang w:val="en-US"/>
        </w:rPr>
      </w:pPr>
      <w:proofErr w:type="spellStart"/>
      <w:r w:rsidRPr="008629C1">
        <w:rPr>
          <w:b/>
          <w:bCs/>
          <w:lang w:val="en-US"/>
        </w:rPr>
        <w:t>Speedgoat</w:t>
      </w:r>
      <w:proofErr w:type="spellEnd"/>
      <w:r w:rsidRPr="008629C1">
        <w:rPr>
          <w:b/>
          <w:bCs/>
          <w:lang w:val="en-US"/>
        </w:rPr>
        <w:t xml:space="preserve"> - an iconic trail model</w:t>
      </w:r>
      <w:r w:rsidRPr="008629C1">
        <w:rPr>
          <w:lang w:val="en-US"/>
        </w:rPr>
        <w:t xml:space="preserve"> </w:t>
      </w:r>
    </w:p>
    <w:p w14:paraId="13B1C21C" w14:textId="77777777" w:rsidR="008629C1" w:rsidRDefault="008629C1" w:rsidP="008629C1">
      <w:pPr>
        <w:rPr>
          <w:lang w:val="en-US"/>
        </w:rPr>
      </w:pPr>
      <w:r w:rsidRPr="008629C1">
        <w:rPr>
          <w:lang w:val="en-US"/>
        </w:rPr>
        <w:t xml:space="preserve">Among the trail models, the </w:t>
      </w:r>
      <w:proofErr w:type="spellStart"/>
      <w:r w:rsidRPr="008629C1">
        <w:rPr>
          <w:lang w:val="en-US"/>
        </w:rPr>
        <w:t>Speedgoat</w:t>
      </w:r>
      <w:proofErr w:type="spellEnd"/>
      <w:r w:rsidRPr="008629C1">
        <w:rPr>
          <w:lang w:val="en-US"/>
        </w:rPr>
        <w:t xml:space="preserve"> holds a special place. It is one of the most recognizable shoes in HOKA's offer, valued for its versatility. The name refers to the legendary ultra runner from Utah - Karl Meltzer, who was nicknamed "</w:t>
      </w:r>
      <w:proofErr w:type="spellStart"/>
      <w:r w:rsidRPr="008629C1">
        <w:rPr>
          <w:lang w:val="en-US"/>
        </w:rPr>
        <w:t>Speedgoat</w:t>
      </w:r>
      <w:proofErr w:type="spellEnd"/>
      <w:r w:rsidRPr="008629C1">
        <w:rPr>
          <w:lang w:val="en-US"/>
        </w:rPr>
        <w:t xml:space="preserve">." It is a model for a wide range of runners - from intermediate to experienced trail runners. It works best for those competing in longer ultra runs who value comfort, stability, and safety in difficult and variable mountain conditions. It is one of the pillars of the brand's trail offer and one of the most frequently chosen shoes in its segment. </w:t>
      </w:r>
    </w:p>
    <w:p w14:paraId="621DDFF8" w14:textId="77777777" w:rsidR="008629C1" w:rsidRPr="008629C1" w:rsidRDefault="008629C1" w:rsidP="008629C1">
      <w:pPr>
        <w:rPr>
          <w:b/>
          <w:bCs/>
          <w:lang w:val="en-US"/>
        </w:rPr>
      </w:pPr>
      <w:r w:rsidRPr="008629C1">
        <w:rPr>
          <w:b/>
          <w:bCs/>
          <w:lang w:val="en-US"/>
        </w:rPr>
        <w:t xml:space="preserve">Construction and technologies of the HOKA </w:t>
      </w:r>
      <w:proofErr w:type="spellStart"/>
      <w:r w:rsidRPr="008629C1">
        <w:rPr>
          <w:b/>
          <w:bCs/>
          <w:lang w:val="en-US"/>
        </w:rPr>
        <w:t>Speedgoat</w:t>
      </w:r>
      <w:proofErr w:type="spellEnd"/>
      <w:r w:rsidRPr="008629C1">
        <w:rPr>
          <w:b/>
          <w:bCs/>
          <w:lang w:val="en-US"/>
        </w:rPr>
        <w:t xml:space="preserve"> model </w:t>
      </w:r>
    </w:p>
    <w:p w14:paraId="6194289B" w14:textId="77777777" w:rsidR="008629C1" w:rsidRDefault="008629C1" w:rsidP="008629C1">
      <w:pPr>
        <w:rPr>
          <w:lang w:val="en-US"/>
        </w:rPr>
      </w:pPr>
      <w:r w:rsidRPr="008629C1">
        <w:rPr>
          <w:lang w:val="en-US"/>
        </w:rPr>
        <w:t xml:space="preserve">Every version of the </w:t>
      </w:r>
      <w:proofErr w:type="spellStart"/>
      <w:r w:rsidRPr="008629C1">
        <w:rPr>
          <w:lang w:val="en-US"/>
        </w:rPr>
        <w:t>Speedgoat</w:t>
      </w:r>
      <w:proofErr w:type="spellEnd"/>
      <w:r w:rsidRPr="008629C1">
        <w:rPr>
          <w:lang w:val="en-US"/>
        </w:rPr>
        <w:t xml:space="preserve"> model is characterized by a thick, well-cushioned sole that effectively damps shocks. At the same time, the shoe maintains stability, which is key on uneven ground. The aggressive tread ensures very good grip, even on wet and loose surfaces. The upper was designed to hold the foot well while providing breathability. The whole remains relatively light for such an advanced trail model. In practice, the </w:t>
      </w:r>
      <w:proofErr w:type="spellStart"/>
      <w:r w:rsidRPr="008629C1">
        <w:rPr>
          <w:lang w:val="en-US"/>
        </w:rPr>
        <w:t>Speedgoat</w:t>
      </w:r>
      <w:proofErr w:type="spellEnd"/>
      <w:r w:rsidRPr="008629C1">
        <w:rPr>
          <w:lang w:val="en-US"/>
        </w:rPr>
        <w:t xml:space="preserve"> series excels primarily over long distances. It ensures high </w:t>
      </w:r>
      <w:r w:rsidRPr="008629C1">
        <w:rPr>
          <w:lang w:val="en-US"/>
        </w:rPr>
        <w:lastRenderedPageBreak/>
        <w:t xml:space="preserve">comfort, limits foot fatigue, and gives a sense of security on technical sections. It handles well on both stony trails and muddy terrain. </w:t>
      </w:r>
    </w:p>
    <w:p w14:paraId="2B8232A3" w14:textId="77777777" w:rsidR="008629C1" w:rsidRDefault="008629C1" w:rsidP="008629C1">
      <w:pPr>
        <w:rPr>
          <w:lang w:val="en-US"/>
        </w:rPr>
      </w:pPr>
      <w:proofErr w:type="spellStart"/>
      <w:r w:rsidRPr="008629C1">
        <w:rPr>
          <w:b/>
          <w:bCs/>
          <w:lang w:val="en-US"/>
        </w:rPr>
        <w:t>Speedgoat</w:t>
      </w:r>
      <w:proofErr w:type="spellEnd"/>
      <w:r w:rsidRPr="008629C1">
        <w:rPr>
          <w:b/>
          <w:bCs/>
          <w:lang w:val="en-US"/>
        </w:rPr>
        <w:t xml:space="preserve"> 7 - the latest version of the legendary model</w:t>
      </w:r>
      <w:r w:rsidRPr="008629C1">
        <w:rPr>
          <w:lang w:val="en-US"/>
        </w:rPr>
        <w:t xml:space="preserve"> </w:t>
      </w:r>
    </w:p>
    <w:p w14:paraId="1677D590" w14:textId="77777777" w:rsidR="008629C1" w:rsidRDefault="008629C1" w:rsidP="008629C1">
      <w:pPr>
        <w:rPr>
          <w:lang w:val="en-US"/>
        </w:rPr>
      </w:pPr>
      <w:r w:rsidRPr="008629C1">
        <w:rPr>
          <w:lang w:val="en-US"/>
        </w:rPr>
        <w:t xml:space="preserve">The new, seventh edition of the iconic </w:t>
      </w:r>
      <w:proofErr w:type="spellStart"/>
      <w:r w:rsidRPr="008629C1">
        <w:rPr>
          <w:lang w:val="en-US"/>
        </w:rPr>
        <w:t>Speedgoat</w:t>
      </w:r>
      <w:proofErr w:type="spellEnd"/>
      <w:r w:rsidRPr="008629C1">
        <w:rPr>
          <w:lang w:val="en-US"/>
        </w:rPr>
        <w:t xml:space="preserve"> has been facelifted to better respond to the challenges of mountain routes while maintaining the features for which runners loved the entire series. The midsole has been modified, this time made of SCF supercritical foam, which provides high responsiveness and even greater energy return. Thanks to the use of lighter, more dynamic, and resilient material, the shoes allow for comfortable acceleration on the trail. The upper was also facelifted, featuring a flexible construction that adapts to the foot. The whole was made of ultralight RPET material, which ensures durability while maintaining breathability. The heel collar has also been improved to effectively hold the foot, preventing it from shifting during the run. A modified 5 mm lug layout in the Vibram® </w:t>
      </w:r>
      <w:proofErr w:type="spellStart"/>
      <w:r w:rsidRPr="008629C1">
        <w:rPr>
          <w:lang w:val="en-US"/>
        </w:rPr>
        <w:t>Megagrip</w:t>
      </w:r>
      <w:proofErr w:type="spellEnd"/>
      <w:r w:rsidRPr="008629C1">
        <w:rPr>
          <w:lang w:val="en-US"/>
        </w:rPr>
        <w:t xml:space="preserve"> tread guarantees effective grip in all terrain - on both dry and wet surfaces. </w:t>
      </w:r>
      <w:proofErr w:type="spellStart"/>
      <w:r w:rsidRPr="008629C1">
        <w:rPr>
          <w:lang w:val="en-US"/>
        </w:rPr>
        <w:t>Speedgoat</w:t>
      </w:r>
      <w:proofErr w:type="spellEnd"/>
      <w:r w:rsidRPr="008629C1">
        <w:rPr>
          <w:lang w:val="en-US"/>
        </w:rPr>
        <w:t xml:space="preserve"> 7 joins HOKA's trail family of models, combining comfort, grip, and durability that perfectly meets the needs of modern runners. </w:t>
      </w:r>
    </w:p>
    <w:p w14:paraId="156EB453" w14:textId="77777777" w:rsidR="008629C1" w:rsidRDefault="008629C1" w:rsidP="008629C1">
      <w:pPr>
        <w:rPr>
          <w:lang w:val="en-US"/>
        </w:rPr>
      </w:pPr>
      <w:r w:rsidRPr="008629C1">
        <w:rPr>
          <w:b/>
          <w:bCs/>
          <w:lang w:val="en-US"/>
        </w:rPr>
        <w:t>HOKA - the perfect choice for ultra runs</w:t>
      </w:r>
      <w:r w:rsidRPr="008629C1">
        <w:rPr>
          <w:lang w:val="en-US"/>
        </w:rPr>
        <w:t xml:space="preserve"> </w:t>
      </w:r>
    </w:p>
    <w:p w14:paraId="22A870BD" w14:textId="0E48AF03" w:rsidR="008629C1" w:rsidRPr="008629C1" w:rsidRDefault="008629C1" w:rsidP="008629C1">
      <w:pPr>
        <w:rPr>
          <w:lang w:val="en-US"/>
        </w:rPr>
      </w:pPr>
      <w:r w:rsidRPr="008629C1">
        <w:rPr>
          <w:lang w:val="en-US"/>
        </w:rPr>
        <w:t xml:space="preserve">HOKA's popularity in trail is no accident. This brand's shoes offer high comfort even during many hours of running, effective protection against irregularities, and good grip. HOKA played a huge role in the development of trail running, changing the way of thinking about off-road footwear, which it continues through the constant search for new solutions and technologies for even better support for runners. </w:t>
      </w:r>
    </w:p>
    <w:p w14:paraId="5BA11795" w14:textId="77777777" w:rsidR="004D7247" w:rsidRDefault="004D7247"/>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C1"/>
    <w:rsid w:val="004D7247"/>
    <w:rsid w:val="008629C1"/>
    <w:rsid w:val="00C54328"/>
    <w:rsid w:val="00DA5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EFBE"/>
  <w15:chartTrackingRefBased/>
  <w15:docId w15:val="{943E4B2D-1477-4657-A458-005BBD0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62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62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629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629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629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629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29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29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29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29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629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629C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629C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629C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629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629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629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29C1"/>
    <w:rPr>
      <w:rFonts w:eastAsiaTheme="majorEastAsia" w:cstheme="majorBidi"/>
      <w:color w:val="272727" w:themeColor="text1" w:themeTint="D8"/>
    </w:rPr>
  </w:style>
  <w:style w:type="paragraph" w:styleId="Tytu">
    <w:name w:val="Title"/>
    <w:basedOn w:val="Normalny"/>
    <w:next w:val="Normalny"/>
    <w:link w:val="TytuZnak"/>
    <w:uiPriority w:val="10"/>
    <w:qFormat/>
    <w:rsid w:val="00862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29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29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29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29C1"/>
    <w:pPr>
      <w:spacing w:before="160"/>
      <w:jc w:val="center"/>
    </w:pPr>
    <w:rPr>
      <w:i/>
      <w:iCs/>
      <w:color w:val="404040" w:themeColor="text1" w:themeTint="BF"/>
    </w:rPr>
  </w:style>
  <w:style w:type="character" w:customStyle="1" w:styleId="CytatZnak">
    <w:name w:val="Cytat Znak"/>
    <w:basedOn w:val="Domylnaczcionkaakapitu"/>
    <w:link w:val="Cytat"/>
    <w:uiPriority w:val="29"/>
    <w:rsid w:val="008629C1"/>
    <w:rPr>
      <w:i/>
      <w:iCs/>
      <w:color w:val="404040" w:themeColor="text1" w:themeTint="BF"/>
    </w:rPr>
  </w:style>
  <w:style w:type="paragraph" w:styleId="Akapitzlist">
    <w:name w:val="List Paragraph"/>
    <w:basedOn w:val="Normalny"/>
    <w:uiPriority w:val="34"/>
    <w:qFormat/>
    <w:rsid w:val="008629C1"/>
    <w:pPr>
      <w:ind w:left="720"/>
      <w:contextualSpacing/>
    </w:pPr>
  </w:style>
  <w:style w:type="character" w:styleId="Wyrnienieintensywne">
    <w:name w:val="Intense Emphasis"/>
    <w:basedOn w:val="Domylnaczcionkaakapitu"/>
    <w:uiPriority w:val="21"/>
    <w:qFormat/>
    <w:rsid w:val="008629C1"/>
    <w:rPr>
      <w:i/>
      <w:iCs/>
      <w:color w:val="0F4761" w:themeColor="accent1" w:themeShade="BF"/>
    </w:rPr>
  </w:style>
  <w:style w:type="paragraph" w:styleId="Cytatintensywny">
    <w:name w:val="Intense Quote"/>
    <w:basedOn w:val="Normalny"/>
    <w:next w:val="Normalny"/>
    <w:link w:val="CytatintensywnyZnak"/>
    <w:uiPriority w:val="30"/>
    <w:qFormat/>
    <w:rsid w:val="00862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629C1"/>
    <w:rPr>
      <w:i/>
      <w:iCs/>
      <w:color w:val="0F4761" w:themeColor="accent1" w:themeShade="BF"/>
    </w:rPr>
  </w:style>
  <w:style w:type="character" w:styleId="Odwoanieintensywne">
    <w:name w:val="Intense Reference"/>
    <w:basedOn w:val="Domylnaczcionkaakapitu"/>
    <w:uiPriority w:val="32"/>
    <w:qFormat/>
    <w:rsid w:val="00862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3788</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2026-03-30T14:23:00Z</dcterms:created>
  <dcterms:modified xsi:type="dcterms:W3CDTF">2026-03-30T14:26:00Z</dcterms:modified>
</cp:coreProperties>
</file>