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91" w:rsidRPr="00BD1491" w:rsidRDefault="00BD1491" w:rsidP="00BD149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52"/>
          <w:szCs w:val="48"/>
          <w:lang w:eastAsia="pl-PL"/>
        </w:rPr>
      </w:pPr>
      <w:r w:rsidRPr="00BD1491">
        <w:rPr>
          <w:rFonts w:eastAsia="Times New Roman" w:cs="Times New Roman"/>
          <w:b/>
          <w:bCs/>
          <w:kern w:val="36"/>
          <w:sz w:val="52"/>
          <w:szCs w:val="48"/>
          <w:lang w:eastAsia="pl-PL"/>
        </w:rPr>
        <w:t xml:space="preserve">Orientowanie mapy </w:t>
      </w:r>
    </w:p>
    <w:p w:rsidR="00BD1491" w:rsidRPr="00BD1491" w:rsidRDefault="00BD1491" w:rsidP="00BD14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pl-PL"/>
        </w:rPr>
      </w:pPr>
      <w:r w:rsidRPr="00BD1491">
        <w:rPr>
          <w:rFonts w:eastAsia="Times New Roman" w:cs="Times New Roman"/>
          <w:sz w:val="28"/>
          <w:szCs w:val="24"/>
          <w:lang w:eastAsia="pl-PL"/>
        </w:rPr>
        <w:t> </w:t>
      </w:r>
    </w:p>
    <w:p w:rsidR="00BD1491" w:rsidRPr="00BD1491" w:rsidRDefault="00BD1491" w:rsidP="00BD149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4"/>
          <w:lang w:eastAsia="pl-PL"/>
        </w:rPr>
      </w:pPr>
      <w:r w:rsidRPr="00BD1491">
        <w:rPr>
          <w:rFonts w:eastAsia="Times New Roman" w:cs="Times New Roman"/>
          <w:sz w:val="28"/>
          <w:szCs w:val="24"/>
          <w:lang w:eastAsia="pl-PL"/>
        </w:rPr>
        <w:t>Orientowanie mapy polega na nadaniu arkuszowi takiego położenia, aby uzyskać zgodność kierunków na mapie z odpowiadającymi im kierunkami w terenie (kierunek północny na mapie musi się pokrywać z kierunkiem północnym w terenie). Osiągnąć to możemy poprzez skojarzenie charakterystycznych elementów terenu z odpowiednim fragmentem mapy i ewentualne doprowadzenie do zgodności kierunków przez obrót arkusza.</w:t>
      </w:r>
    </w:p>
    <w:p w:rsidR="00BD1491" w:rsidRPr="00BD1491" w:rsidRDefault="00BD1491" w:rsidP="00BD1491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8"/>
          <w:szCs w:val="24"/>
          <w:lang w:eastAsia="pl-PL"/>
        </w:rPr>
      </w:pPr>
      <w:r w:rsidRPr="00BD1491">
        <w:rPr>
          <w:rFonts w:eastAsia="Times New Roman" w:cs="Times New Roman"/>
          <w:sz w:val="28"/>
          <w:szCs w:val="24"/>
          <w:lang w:eastAsia="pl-PL"/>
        </w:rPr>
        <w:t xml:space="preserve">Często jednak nie jesteśmy w stanie wyodrębnić form terenu, które by pasowały do obrazu na mapie. Wtedy mapę orientujemy na podstawie wskazań igły magnetycznej: busolę umieszczamy na mapie tak, aby oś „północ-południe” </w:t>
      </w:r>
      <w:proofErr w:type="spellStart"/>
      <w:r w:rsidRPr="00BD1491">
        <w:rPr>
          <w:rFonts w:eastAsia="Times New Roman" w:cs="Times New Roman"/>
          <w:sz w:val="28"/>
          <w:szCs w:val="24"/>
          <w:lang w:eastAsia="pl-PL"/>
        </w:rPr>
        <w:t>limbusa</w:t>
      </w:r>
      <w:proofErr w:type="spellEnd"/>
      <w:r w:rsidRPr="00BD1491">
        <w:rPr>
          <w:rFonts w:eastAsia="Times New Roman" w:cs="Times New Roman"/>
          <w:sz w:val="28"/>
          <w:szCs w:val="24"/>
          <w:lang w:eastAsia="pl-PL"/>
        </w:rPr>
        <w:t xml:space="preserve"> pokrywała się z taką osią na </w:t>
      </w:r>
      <w:proofErr w:type="gramStart"/>
      <w:r w:rsidRPr="00BD1491">
        <w:rPr>
          <w:rFonts w:eastAsia="Times New Roman" w:cs="Times New Roman"/>
          <w:sz w:val="28"/>
          <w:szCs w:val="24"/>
          <w:lang w:eastAsia="pl-PL"/>
        </w:rPr>
        <w:t>mapie (przy czym</w:t>
      </w:r>
      <w:proofErr w:type="gramEnd"/>
      <w:r w:rsidRPr="00BD1491">
        <w:rPr>
          <w:rFonts w:eastAsia="Times New Roman" w:cs="Times New Roman"/>
          <w:sz w:val="28"/>
          <w:szCs w:val="24"/>
          <w:lang w:eastAsia="pl-PL"/>
        </w:rPr>
        <w:t xml:space="preserve"> północ busoli powinna być zwrócona ku północy mapy), a następnie całość obracamy w ten sposób, żeby igła wskazała na podziałce </w:t>
      </w:r>
      <w:proofErr w:type="spellStart"/>
      <w:r w:rsidRPr="00BD1491">
        <w:rPr>
          <w:rFonts w:eastAsia="Times New Roman" w:cs="Times New Roman"/>
          <w:sz w:val="28"/>
          <w:szCs w:val="24"/>
          <w:lang w:eastAsia="pl-PL"/>
        </w:rPr>
        <w:t>limbusa</w:t>
      </w:r>
      <w:proofErr w:type="spellEnd"/>
      <w:r w:rsidRPr="00BD1491">
        <w:rPr>
          <w:rFonts w:eastAsia="Times New Roman" w:cs="Times New Roman"/>
          <w:sz w:val="28"/>
          <w:szCs w:val="24"/>
          <w:lang w:eastAsia="pl-PL"/>
        </w:rPr>
        <w:t xml:space="preserve"> wartość </w:t>
      </w:r>
      <w:proofErr w:type="spellStart"/>
      <w:r w:rsidRPr="00BD1491">
        <w:rPr>
          <w:rFonts w:eastAsia="Times New Roman" w:cs="Times New Roman"/>
          <w:sz w:val="28"/>
          <w:szCs w:val="24"/>
          <w:lang w:eastAsia="pl-PL"/>
        </w:rPr>
        <w:t>0°-N</w:t>
      </w:r>
      <w:proofErr w:type="spellEnd"/>
      <w:r w:rsidRPr="00BD1491">
        <w:rPr>
          <w:rFonts w:eastAsia="Times New Roman" w:cs="Times New Roman"/>
          <w:sz w:val="28"/>
          <w:szCs w:val="24"/>
          <w:lang w:eastAsia="pl-PL"/>
        </w:rPr>
        <w:t xml:space="preserve">. W momencie gdy to osiągniemy mapa będzie zorientowana. </w:t>
      </w:r>
    </w:p>
    <w:p w:rsidR="003B05C6" w:rsidRPr="00BD1491" w:rsidRDefault="00BD1491" w:rsidP="00BD149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pl-PL"/>
        </w:rPr>
      </w:pPr>
      <w:r w:rsidRPr="00BD1491">
        <w:rPr>
          <w:rFonts w:eastAsia="Times New Roman" w:cs="Times New Roman"/>
          <w:sz w:val="28"/>
          <w:szCs w:val="24"/>
          <w:lang w:eastAsia="pl-PL"/>
        </w:rPr>
        <w:t> </w:t>
      </w:r>
    </w:p>
    <w:sectPr w:rsidR="003B05C6" w:rsidRPr="00BD1491" w:rsidSect="00BD1491">
      <w:pgSz w:w="11907" w:h="8392" w:orient="landscape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D1491"/>
    <w:rsid w:val="00014E18"/>
    <w:rsid w:val="003B05C6"/>
    <w:rsid w:val="00833031"/>
    <w:rsid w:val="00BD1491"/>
    <w:rsid w:val="00F0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C6"/>
  </w:style>
  <w:style w:type="paragraph" w:styleId="Nagwek1">
    <w:name w:val="heading 1"/>
    <w:basedOn w:val="Normalny"/>
    <w:link w:val="Nagwek1Znak"/>
    <w:uiPriority w:val="9"/>
    <w:qFormat/>
    <w:rsid w:val="00BD149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491"/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customStyle="1" w:styleId="normal">
    <w:name w:val="normal"/>
    <w:basedOn w:val="Normalny"/>
    <w:rsid w:val="00BD149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bodytext">
    <w:name w:val="bodytext"/>
    <w:basedOn w:val="Normalny"/>
    <w:rsid w:val="00BD149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2019-04-28T05:36:00Z</cp:lastPrinted>
  <dcterms:created xsi:type="dcterms:W3CDTF">2019-04-28T05:37:00Z</dcterms:created>
  <dcterms:modified xsi:type="dcterms:W3CDTF">2019-04-28T05:37:00Z</dcterms:modified>
</cp:coreProperties>
</file>