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Tytuł: Buty na każdą kieszeń</w:t>
      </w: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Tekst: Jarosław Sekuła</w:t>
      </w: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42411">
        <w:rPr>
          <w:rFonts w:ascii="Times New Roman" w:hAnsi="Times New Roman"/>
          <w:b/>
          <w:bCs/>
          <w:sz w:val="24"/>
          <w:szCs w:val="24"/>
        </w:rPr>
        <w:t>Lead</w:t>
      </w:r>
      <w:proofErr w:type="spellEnd"/>
      <w:r w:rsidRPr="00942411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Buty to najważniejszy element wyposażenia każdego biegacza, a </w:t>
      </w:r>
      <w:proofErr w:type="spellStart"/>
      <w:r>
        <w:rPr>
          <w:rFonts w:ascii="Times New Roman" w:hAnsi="Times New Roman"/>
          <w:sz w:val="24"/>
          <w:szCs w:val="24"/>
        </w:rPr>
        <w:t>dob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</w:rPr>
        <w:t xml:space="preserve"> odpowiedniego modelu, nawet dla os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b z doświadczeniem, jest </w:t>
      </w:r>
      <w:proofErr w:type="spellStart"/>
      <w:r>
        <w:rPr>
          <w:rFonts w:ascii="Times New Roman" w:hAnsi="Times New Roman"/>
          <w:sz w:val="24"/>
          <w:szCs w:val="24"/>
        </w:rPr>
        <w:t>czę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 xml:space="preserve">sto </w:t>
      </w:r>
      <w:r>
        <w:rPr>
          <w:rFonts w:ascii="Times New Roman" w:hAnsi="Times New Roman"/>
          <w:sz w:val="24"/>
          <w:szCs w:val="24"/>
        </w:rPr>
        <w:t xml:space="preserve">trudny. Tym razem przetestowaliśmy kilka modeli, </w:t>
      </w:r>
      <w:proofErr w:type="spellStart"/>
      <w:r>
        <w:rPr>
          <w:rFonts w:ascii="Times New Roman" w:hAnsi="Times New Roman"/>
          <w:sz w:val="24"/>
          <w:szCs w:val="24"/>
        </w:rPr>
        <w:t>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ceny nie przekraczają 300 zł. Czy takie buty ustępują czymś tym dwa razy droższym albo czy te dwa razy droższe są 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wnież</w:t>
      </w:r>
      <w:proofErr w:type="spellEnd"/>
      <w:r>
        <w:rPr>
          <w:rFonts w:ascii="Times New Roman" w:hAnsi="Times New Roman"/>
          <w:sz w:val="24"/>
          <w:szCs w:val="24"/>
        </w:rPr>
        <w:t xml:space="preserve"> dwa razy lepsze? </w:t>
      </w: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Wybierając konkretny model buta kierujemy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wieloma czynnikami, m.in. wygodą, dopasowaniem do stopy, przeznaczeniem, stopniem amortyzacji i oczywiście ceną. Często ta ostatnia budzi najwięcej kontrowersji, gdy z pozoru bardzo podobne modele różnią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diametralnie tylko cyferkami na metce. </w:t>
      </w:r>
      <w:proofErr w:type="spellStart"/>
      <w:r>
        <w:rPr>
          <w:rFonts w:ascii="Times New Roman" w:hAnsi="Times New Roman"/>
          <w:sz w:val="24"/>
          <w:szCs w:val="24"/>
        </w:rPr>
        <w:t>Ktoś</w:t>
      </w:r>
      <w:proofErr w:type="spellEnd"/>
      <w:r>
        <w:rPr>
          <w:rFonts w:ascii="Times New Roman" w:hAnsi="Times New Roman"/>
          <w:sz w:val="24"/>
          <w:szCs w:val="24"/>
        </w:rPr>
        <w:t xml:space="preserve"> może powiedzieć, że wysoka cena to efekt działań marketingowych danej marki i nie ma ona odzwierciedlenia w jakości produktu czy zastosowanych w nim technologiach. Często niestety będzie to prawda, ale zdecydowanie nie należy generalizować, ponieważ stwierdzenie, że wszystkie modele są takie same, a ceny tworzy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sztucznie, byłoby sporym nadużyciem.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Różnice w budowie butów nie zawsze są dla nas ewidentnie odczuwalne, a jednak istnieją</w:t>
      </w:r>
      <w:r>
        <w:rPr>
          <w:rFonts w:ascii="Times New Roman" w:hAnsi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We</w:t>
      </w:r>
      <w:r>
        <w:rPr>
          <w:rFonts w:ascii="Times New Roman" w:hAnsi="Times New Roman"/>
          <w:sz w:val="24"/>
          <w:szCs w:val="24"/>
        </w:rPr>
        <w:t>ź</w:t>
      </w:r>
      <w:r w:rsidRPr="00942411">
        <w:rPr>
          <w:rFonts w:ascii="Times New Roman" w:hAnsi="Times New Roman"/>
          <w:sz w:val="24"/>
          <w:szCs w:val="24"/>
        </w:rPr>
        <w:t>my</w:t>
      </w:r>
      <w:proofErr w:type="spellEnd"/>
      <w:r w:rsidRPr="00942411">
        <w:rPr>
          <w:rFonts w:ascii="Times New Roman" w:hAnsi="Times New Roman"/>
          <w:sz w:val="24"/>
          <w:szCs w:val="24"/>
        </w:rPr>
        <w:t xml:space="preserve"> cho</w:t>
      </w:r>
      <w:r>
        <w:rPr>
          <w:rFonts w:ascii="Times New Roman" w:hAnsi="Times New Roman"/>
          <w:sz w:val="24"/>
          <w:szCs w:val="24"/>
        </w:rPr>
        <w:t>ćby amortyzację. Wiele element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odpowiadających za pochłanianie wstrząs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w jest niewidocznych, np. żele, poduszki powietrzne czy</w:t>
      </w:r>
      <w:r>
        <w:rPr>
          <w:rFonts w:ascii="Times New Roman" w:hAnsi="Times New Roman"/>
          <w:sz w:val="24"/>
          <w:szCs w:val="24"/>
          <w:lang w:val="it-IT"/>
        </w:rPr>
        <w:t xml:space="preserve"> pianka boost</w:t>
      </w:r>
      <w:r>
        <w:rPr>
          <w:rFonts w:ascii="Times New Roman" w:hAnsi="Times New Roman"/>
          <w:sz w:val="24"/>
          <w:szCs w:val="24"/>
        </w:rPr>
        <w:t xml:space="preserve">, a zdecydowanie podwyższają cenę </w:t>
      </w:r>
      <w:r w:rsidRPr="00942411">
        <w:rPr>
          <w:rFonts w:ascii="Times New Roman" w:hAnsi="Times New Roman"/>
          <w:sz w:val="24"/>
          <w:szCs w:val="24"/>
        </w:rPr>
        <w:t>but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w.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  <w:lang w:val="it-IT"/>
        </w:rPr>
        <w:t>Prosta pianka Eva</w:t>
      </w:r>
      <w:r>
        <w:rPr>
          <w:rFonts w:ascii="Times New Roman" w:hAnsi="Times New Roman"/>
          <w:sz w:val="24"/>
          <w:szCs w:val="24"/>
        </w:rPr>
        <w:t xml:space="preserve">, stosowana przez niektóre firmy, ma bardzo dobre właściwości amortyzujące i jest tańsza, ale niestety nie jest trwała. Stosunkowo szybko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zbija i przestaje spełniać swoją rolę. Tymczasem żelowe wstawki czy poduszki powietrzne nie dość, że lepiej pochłaniają wstrząsy, to są jeszcze znacznie trwalsze. Nic zatem dziwnego, że buty w nie wyposażone będą droższe. A to tylko jeden przykład. </w:t>
      </w:r>
      <w:r>
        <w:rPr>
          <w:rFonts w:ascii="Arial Unicode MS" w:eastAsia="Arial Unicode MS" w:hAnsi="Arial Unicode MS" w:cs="Arial Unicode MS"/>
          <w:sz w:val="24"/>
          <w:szCs w:val="24"/>
        </w:rPr>
        <w:br/>
      </w:r>
      <w:r w:rsidRPr="00942411">
        <w:rPr>
          <w:rFonts w:ascii="Times New Roman" w:hAnsi="Times New Roman"/>
          <w:sz w:val="24"/>
          <w:szCs w:val="24"/>
        </w:rPr>
        <w:t>Buty sk</w:t>
      </w:r>
      <w:r>
        <w:rPr>
          <w:rFonts w:ascii="Times New Roman" w:hAnsi="Times New Roman"/>
          <w:sz w:val="24"/>
          <w:szCs w:val="24"/>
        </w:rPr>
        <w:t xml:space="preserve">ładają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z wielu element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w, czasem dziwacznych, co do </w:t>
      </w:r>
      <w:proofErr w:type="spellStart"/>
      <w:r>
        <w:rPr>
          <w:rFonts w:ascii="Times New Roman" w:hAnsi="Times New Roman"/>
          <w:sz w:val="24"/>
          <w:szCs w:val="24"/>
        </w:rPr>
        <w:t>niekt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rych</w:t>
      </w:r>
      <w:proofErr w:type="spellEnd"/>
      <w:r>
        <w:rPr>
          <w:rFonts w:ascii="Times New Roman" w:hAnsi="Times New Roman"/>
          <w:sz w:val="24"/>
          <w:szCs w:val="24"/>
        </w:rPr>
        <w:t xml:space="preserve"> warto zachować dystans, a ostatecznie decyzję o wyborze konkretnego modelu podejmować kierując </w:t>
      </w:r>
      <w:proofErr w:type="spellStart"/>
      <w:r>
        <w:rPr>
          <w:rFonts w:ascii="Times New Roman" w:hAnsi="Times New Roman"/>
          <w:sz w:val="24"/>
          <w:szCs w:val="24"/>
        </w:rPr>
        <w:t>się</w:t>
      </w:r>
      <w:proofErr w:type="spellEnd"/>
      <w:r>
        <w:rPr>
          <w:rFonts w:ascii="Times New Roman" w:hAnsi="Times New Roman"/>
          <w:sz w:val="24"/>
          <w:szCs w:val="24"/>
        </w:rPr>
        <w:t xml:space="preserve"> przede wszystkim zdrowym rozsądkiem. </w:t>
      </w: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00"/>
        </w:rPr>
        <w:t>GRAFIKA NA ODDZIELNEJ STRONIE</w:t>
      </w:r>
    </w:p>
    <w:p w:rsidR="00942411" w:rsidRDefault="00942411" w:rsidP="00942411">
      <w:pPr>
        <w:pStyle w:val="NormalnyWeb"/>
      </w:pPr>
      <w:r>
        <w:t xml:space="preserve">Jak dobierać </w:t>
      </w:r>
      <w:r w:rsidRPr="00942411">
        <w:t>buty?</w:t>
      </w:r>
    </w:p>
    <w:p w:rsidR="00942411" w:rsidRDefault="00942411" w:rsidP="00942411">
      <w:pPr>
        <w:pStyle w:val="NormalnyWeb"/>
      </w:pPr>
      <w:r>
        <w:t> </w:t>
      </w:r>
    </w:p>
    <w:p w:rsidR="00942411" w:rsidRDefault="00942411" w:rsidP="00942411">
      <w:pPr>
        <w:pStyle w:val="NormalnyWeb"/>
      </w:pPr>
      <w:r>
        <w:rPr>
          <w:lang w:val="de-DE"/>
        </w:rPr>
        <w:t>WSPARCIE PRONACJI</w:t>
      </w:r>
    </w:p>
    <w:p w:rsidR="00942411" w:rsidRDefault="00942411" w:rsidP="00942411">
      <w:pPr>
        <w:pStyle w:val="NormalnyWeb"/>
      </w:pPr>
      <w:r>
        <w:t>Naukowcy do dziś nie m</w:t>
      </w:r>
      <w:r>
        <w:rPr>
          <w:lang w:val="es-ES_tradnl"/>
        </w:rPr>
        <w:t>ó</w:t>
      </w:r>
      <w:proofErr w:type="spellStart"/>
      <w:r>
        <w:t>wią</w:t>
      </w:r>
      <w:proofErr w:type="spellEnd"/>
      <w:r>
        <w:t xml:space="preserve"> jednoznacznie, czy z nadmierną pronacją, czyli głębokim ruchem stopy do wewnątrz, </w:t>
      </w:r>
      <w:r>
        <w:rPr>
          <w:lang w:val="it-IT"/>
        </w:rPr>
        <w:t>nale</w:t>
      </w:r>
      <w:proofErr w:type="spellStart"/>
      <w:r>
        <w:t>ży</w:t>
      </w:r>
      <w:proofErr w:type="spellEnd"/>
      <w:r>
        <w:t xml:space="preserve"> walczyć czy nie. Jedni twierdzą, że to naturalny ruch stopy i nie należy go kontrolować, inni, że koniecznie trzeba naturę poprawiać. Wydaje </w:t>
      </w:r>
      <w:proofErr w:type="spellStart"/>
      <w:r>
        <w:t>się</w:t>
      </w:r>
      <w:proofErr w:type="spellEnd"/>
      <w:r>
        <w:t xml:space="preserve">, co zresztą potwierdza część lekarzy, że najzdrowszym rozwiązaniem jest nieprzejmowanie </w:t>
      </w:r>
      <w:proofErr w:type="spellStart"/>
      <w:r>
        <w:t>się</w:t>
      </w:r>
      <w:proofErr w:type="spellEnd"/>
      <w:r>
        <w:t xml:space="preserve"> pronacją poza skrajnymi przypadkami, a w tych i tak należałoby skonsultować sprawę z fizjoterapeutą. Zdecydowanie gorszy efekt osiągniemy wybierając buty ze wsparciem pronacji, gdy ich nie potrzebujemy niż neutralne niezależnie od tego, do jakiego ruchu ma tendencje nasza stopa. </w:t>
      </w:r>
      <w:r>
        <w:rPr>
          <w:rFonts w:ascii="Arial Unicode MS" w:hAnsi="Arial Unicode MS"/>
        </w:rPr>
        <w:br/>
      </w:r>
    </w:p>
    <w:p w:rsidR="00942411" w:rsidRDefault="00942411" w:rsidP="00942411">
      <w:pPr>
        <w:pStyle w:val="NormalnyWeb"/>
      </w:pPr>
      <w:r>
        <w:rPr>
          <w:lang w:val="de-DE"/>
        </w:rPr>
        <w:t>KOPYTO I SZEROKO</w:t>
      </w:r>
      <w:r>
        <w:t>ŚĆ BUTA</w:t>
      </w:r>
    </w:p>
    <w:p w:rsidR="00942411" w:rsidRDefault="00942411" w:rsidP="00942411">
      <w:pPr>
        <w:pStyle w:val="NormalnyWeb"/>
      </w:pPr>
      <w:r>
        <w:t xml:space="preserve">Buty biegowe są wykonywane na różnym kopycie, co więcej ten sam model może być dostępny w różnej szerokości. </w:t>
      </w:r>
      <w:proofErr w:type="spellStart"/>
      <w:r>
        <w:t>Szczeg</w:t>
      </w:r>
      <w:proofErr w:type="spellEnd"/>
      <w:r>
        <w:rPr>
          <w:lang w:val="es-ES_tradnl"/>
        </w:rPr>
        <w:t>ó</w:t>
      </w:r>
      <w:r>
        <w:t xml:space="preserve">lnie buty treningowe i takie, </w:t>
      </w:r>
      <w:proofErr w:type="spellStart"/>
      <w:r>
        <w:t>kt</w:t>
      </w:r>
      <w:proofErr w:type="spellEnd"/>
      <w:r>
        <w:rPr>
          <w:lang w:val="es-ES_tradnl"/>
        </w:rPr>
        <w:t>ó</w:t>
      </w:r>
      <w:proofErr w:type="spellStart"/>
      <w:r>
        <w:t>rych</w:t>
      </w:r>
      <w:proofErr w:type="spellEnd"/>
      <w:r>
        <w:t xml:space="preserve"> będziemy używać </w:t>
      </w:r>
      <w:r>
        <w:rPr>
          <w:lang w:val="it-IT"/>
        </w:rPr>
        <w:t>na d</w:t>
      </w:r>
      <w:proofErr w:type="spellStart"/>
      <w:r>
        <w:t>ługich</w:t>
      </w:r>
      <w:proofErr w:type="spellEnd"/>
      <w:r>
        <w:t xml:space="preserve"> dystansach, powinny być bardzo wygodne, rozmiar większe niż standardowe buty </w:t>
      </w:r>
      <w:r>
        <w:lastRenderedPageBreak/>
        <w:t>i pozostawiać palcom sporo swobody, żeby uniknąć zbitych paznokci i otarć. Buty do szybkiego biegania na kr</w:t>
      </w:r>
      <w:r>
        <w:rPr>
          <w:lang w:val="es-ES_tradnl"/>
        </w:rPr>
        <w:t>ó</w:t>
      </w:r>
      <w:proofErr w:type="spellStart"/>
      <w:r>
        <w:t>tkich</w:t>
      </w:r>
      <w:proofErr w:type="spellEnd"/>
      <w:r>
        <w:t xml:space="preserve"> dystansach czy w trudnym terenie powinny być bardziej dopasowane, bo w takich biegach ważniejsze jest mocne trzymanie stopy i czucie </w:t>
      </w:r>
      <w:proofErr w:type="spellStart"/>
      <w:r>
        <w:t>podłoż</w:t>
      </w:r>
      <w:proofErr w:type="spellEnd"/>
      <w:r>
        <w:rPr>
          <w:lang w:val="it-IT"/>
        </w:rPr>
        <w:t xml:space="preserve">a. </w:t>
      </w:r>
    </w:p>
    <w:p w:rsidR="00942411" w:rsidRDefault="00942411" w:rsidP="00942411">
      <w:pPr>
        <w:pStyle w:val="NormalnyWeb"/>
      </w:pPr>
    </w:p>
    <w:p w:rsidR="00942411" w:rsidRDefault="00942411" w:rsidP="00942411">
      <w:pPr>
        <w:pStyle w:val="NormalnyWeb"/>
      </w:pPr>
      <w:r>
        <w:rPr>
          <w:lang w:val="de-DE"/>
        </w:rPr>
        <w:t>SZTYWNO</w:t>
      </w:r>
      <w:r>
        <w:t>ŚĆ PODESZWY</w:t>
      </w:r>
    </w:p>
    <w:p w:rsidR="00942411" w:rsidRDefault="00942411" w:rsidP="00942411">
      <w:pPr>
        <w:pStyle w:val="NormalnyWeb"/>
      </w:pPr>
      <w:r>
        <w:t xml:space="preserve">Nie chodzi tu o twardość pianki, tylko o to, jak łatwo podeszwa </w:t>
      </w:r>
      <w:proofErr w:type="spellStart"/>
      <w:r>
        <w:t>się</w:t>
      </w:r>
      <w:proofErr w:type="spellEnd"/>
      <w:r>
        <w:t xml:space="preserve"> </w:t>
      </w:r>
      <w:r w:rsidRPr="00942411">
        <w:t xml:space="preserve">zgina. Im but </w:t>
      </w:r>
      <w:r>
        <w:t>jest bardziej elastyczny, tym bardziej wymagający dla stopy i zmuszający ją do większej pracy. Właśnie z tego powodu osoby początkujące powinny uważać na modele bardzo elastyczne i używać ich ewentualnie jako drugiej pary.</w:t>
      </w:r>
    </w:p>
    <w:p w:rsidR="00942411" w:rsidRDefault="00942411" w:rsidP="00942411">
      <w:pPr>
        <w:pStyle w:val="NormalnyWeb"/>
      </w:pPr>
    </w:p>
    <w:p w:rsidR="00942411" w:rsidRDefault="00942411" w:rsidP="00942411">
      <w:pPr>
        <w:pStyle w:val="NormalnyWeb"/>
      </w:pPr>
      <w:r>
        <w:rPr>
          <w:lang w:val="da-DK"/>
        </w:rPr>
        <w:t>DROP</w:t>
      </w:r>
    </w:p>
    <w:p w:rsidR="00942411" w:rsidRDefault="00942411" w:rsidP="00942411">
      <w:pPr>
        <w:pStyle w:val="NormalnyWeb"/>
      </w:pPr>
      <w:r>
        <w:t xml:space="preserve">Drop, czyli różnica wysokości podeszwy pod piętą oraz pod palcami, ma duży wpływ na pracę stopy. Im mniejszy drop, tym bardziej odciążone jest ścięgno Achillesa, dlatego nie warto od razu rzucać </w:t>
      </w:r>
      <w:proofErr w:type="spellStart"/>
      <w:r>
        <w:t>się</w:t>
      </w:r>
      <w:proofErr w:type="spellEnd"/>
      <w:r>
        <w:t xml:space="preserve"> na głęboką wodę i kupować </w:t>
      </w:r>
      <w:r w:rsidRPr="00942411">
        <w:t>but</w:t>
      </w:r>
      <w:r>
        <w:rPr>
          <w:lang w:val="es-ES_tradnl"/>
        </w:rPr>
        <w:t>ó</w:t>
      </w:r>
      <w:r>
        <w:t>w z zupełnie płaską podeszwą. Niski drop sprzyja co prawda dobrej technice biegu, ułatwia przejście z lądowania na pięcie do lądowania na śr</w:t>
      </w:r>
      <w:r>
        <w:rPr>
          <w:lang w:val="es-ES_tradnl"/>
        </w:rPr>
        <w:t>ó</w:t>
      </w:r>
      <w:proofErr w:type="spellStart"/>
      <w:r>
        <w:t>dstopiu</w:t>
      </w:r>
      <w:proofErr w:type="spellEnd"/>
      <w:r>
        <w:t>, ale wybieranie takich but</w:t>
      </w:r>
      <w:r>
        <w:rPr>
          <w:lang w:val="es-ES_tradnl"/>
        </w:rPr>
        <w:t>ó</w:t>
      </w:r>
      <w:r>
        <w:t xml:space="preserve">w, gdy nasz układ ruchu nie jest na to gotowy, </w:t>
      </w:r>
      <w:proofErr w:type="spellStart"/>
      <w:r>
        <w:t>moż</w:t>
      </w:r>
      <w:proofErr w:type="spellEnd"/>
      <w:r>
        <w:rPr>
          <w:lang w:val="da-DK"/>
        </w:rPr>
        <w:t>e sko</w:t>
      </w:r>
      <w:proofErr w:type="spellStart"/>
      <w:r>
        <w:t>ńczyć</w:t>
      </w:r>
      <w:proofErr w:type="spellEnd"/>
      <w:r>
        <w:t xml:space="preserve"> </w:t>
      </w:r>
      <w:proofErr w:type="spellStart"/>
      <w:r>
        <w:t>się</w:t>
      </w:r>
      <w:proofErr w:type="spellEnd"/>
      <w:r>
        <w:t xml:space="preserve"> poważną kontuzją. </w:t>
      </w:r>
    </w:p>
    <w:p w:rsidR="00942411" w:rsidRDefault="00942411" w:rsidP="00942411">
      <w:pPr>
        <w:pStyle w:val="NormalnyWeb"/>
      </w:pPr>
    </w:p>
    <w:p w:rsidR="00942411" w:rsidRDefault="00942411" w:rsidP="00942411">
      <w:pPr>
        <w:pStyle w:val="NormalnyWeb"/>
      </w:pPr>
      <w:r>
        <w:rPr>
          <w:lang w:val="de-DE"/>
        </w:rPr>
        <w:t>AMORTYZACJA</w:t>
      </w:r>
    </w:p>
    <w:p w:rsidR="00942411" w:rsidRDefault="00942411" w:rsidP="00942411">
      <w:pPr>
        <w:pStyle w:val="NormalnyWeb"/>
      </w:pPr>
      <w:r>
        <w:t>Im mniejsza ilość amortyzacji, tym mniejsza masa buta, co sprzyja szybkiemu bieganiu. Z drugiej strony mniejsza ilość amortyzacji sprawia, ż</w:t>
      </w:r>
      <w:r w:rsidRPr="00942411">
        <w:t>e wi</w:t>
      </w:r>
      <w:r>
        <w:t>ęcej wstrząs</w:t>
      </w:r>
      <w:r>
        <w:rPr>
          <w:lang w:val="es-ES_tradnl"/>
        </w:rPr>
        <w:t>ó</w:t>
      </w:r>
      <w:r>
        <w:t xml:space="preserve">w musimy tłumić sami, a gdy nasz organizm nie jest odpowiednio mocny lub gdy wysiłek jest za długi, zamiast zyskiwać możemy na takim rozwiązaniu zacząć </w:t>
      </w:r>
      <w:r>
        <w:rPr>
          <w:lang w:val="es-ES_tradnl"/>
        </w:rPr>
        <w:t>traci</w:t>
      </w:r>
      <w:r>
        <w:t>ć. Rodzaj amortyzacji będzie istotny dla os</w:t>
      </w:r>
      <w:r>
        <w:rPr>
          <w:lang w:val="es-ES_tradnl"/>
        </w:rPr>
        <w:t>ó</w:t>
      </w:r>
      <w:r>
        <w:t xml:space="preserve">b ważących ok. 80 kg i więcej – pianka EVA może szybko </w:t>
      </w:r>
      <w:proofErr w:type="spellStart"/>
      <w:r>
        <w:t>się</w:t>
      </w:r>
      <w:proofErr w:type="spellEnd"/>
      <w:r>
        <w:t xml:space="preserve"> ubić</w:t>
      </w:r>
      <w:r w:rsidRPr="00942411">
        <w:t>, wi</w:t>
      </w:r>
      <w:r>
        <w:t>ęc warto poszukać innych system</w:t>
      </w:r>
      <w:r>
        <w:rPr>
          <w:lang w:val="es-ES_tradnl"/>
        </w:rPr>
        <w:t>ó</w:t>
      </w:r>
      <w:r>
        <w:t>w.</w:t>
      </w:r>
    </w:p>
    <w:p w:rsidR="00942411" w:rsidRDefault="00942411" w:rsidP="00942411">
      <w:pPr>
        <w:pStyle w:val="NormalnyWeb"/>
      </w:pPr>
    </w:p>
    <w:p w:rsidR="00942411" w:rsidRDefault="00942411" w:rsidP="00942411">
      <w:pPr>
        <w:pStyle w:val="NormalnyWeb"/>
      </w:pPr>
      <w:r>
        <w:rPr>
          <w:lang w:val="da-DK"/>
        </w:rPr>
        <w:t>BIE</w:t>
      </w:r>
      <w:r>
        <w:t>ŻNIK</w:t>
      </w:r>
    </w:p>
    <w:p w:rsidR="00942411" w:rsidRDefault="00942411" w:rsidP="00942411">
      <w:pPr>
        <w:pStyle w:val="NormalnyWeb"/>
      </w:pPr>
      <w:r>
        <w:t xml:space="preserve">Im bardziej grząski i błotnisty teren, tym klocki w bieżniku powinny być rzadziej rozstawione, co będzie sprzyjać ich wgryzaniu </w:t>
      </w:r>
      <w:proofErr w:type="spellStart"/>
      <w:r>
        <w:t>się</w:t>
      </w:r>
      <w:proofErr w:type="spellEnd"/>
      <w:r>
        <w:t xml:space="preserve"> w podłoże i ułatwiać oczyszczanie podeszwy z błota. Na nawierzchnie ziemną, polne drogi czy szutry bieżnik powinien być drobniejszy i gęstszy, wystarczy wtedy nawet but przeznaczony na asfalt. Z kolei na skały, gdzie często za przyczepność odpowiada tarcie bieżnika, klocki powinny mieć dużą powierzchnię styku z nawierzchnią. </w:t>
      </w:r>
    </w:p>
    <w:p w:rsidR="00942411" w:rsidRDefault="00942411" w:rsidP="00942411">
      <w:pPr>
        <w:pStyle w:val="NormalnyWeb"/>
      </w:pP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42411" w:rsidRP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###TESTY </w:t>
      </w:r>
    </w:p>
    <w:p w:rsidR="00942411" w:rsidRP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REEBOK</w:t>
      </w:r>
    </w:p>
    <w:p w:rsidR="00942411" w:rsidRP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ASICS</w:t>
      </w:r>
    </w:p>
    <w:p w:rsidR="00942411" w:rsidRP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ADIDAS</w:t>
      </w:r>
    </w:p>
    <w:p w:rsidR="00942411" w:rsidRPr="00942411" w:rsidRDefault="00942411" w:rsidP="00942411">
      <w:pPr>
        <w:pStyle w:val="Zwykytekst"/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KALENJI x</w:t>
      </w:r>
      <w:r w:rsidR="008D299D">
        <w:rPr>
          <w:rFonts w:ascii="Times New Roman" w:hAnsi="Times New Roman"/>
          <w:sz w:val="24"/>
          <w:szCs w:val="24"/>
          <w:lang w:val="en-US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>.</w:t>
      </w:r>
    </w:p>
    <w:p w:rsidR="00942411" w:rsidRDefault="00942411" w:rsidP="00942411">
      <w:pPr>
        <w:pStyle w:val="Zwykytekst"/>
        <w:spacing w:line="276" w:lineRule="auto"/>
      </w:pPr>
      <w:r>
        <w:rPr>
          <w:rFonts w:ascii="Times New Roman" w:hAnsi="Times New Roman"/>
          <w:sz w:val="24"/>
          <w:szCs w:val="24"/>
          <w:lang w:val="en-US"/>
        </w:rPr>
        <w:t>###</w:t>
      </w:r>
    </w:p>
    <w:p w:rsidR="00AC4061" w:rsidRDefault="000F6F61"/>
    <w:sectPr w:rsidR="00AC4061" w:rsidSect="00423147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F61" w:rsidRDefault="000F6F61" w:rsidP="002A23B6">
      <w:r>
        <w:separator/>
      </w:r>
    </w:p>
  </w:endnote>
  <w:endnote w:type="continuationSeparator" w:id="0">
    <w:p w:rsidR="000F6F61" w:rsidRDefault="000F6F61" w:rsidP="002A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7" w:rsidRDefault="000F6F61">
    <w:pPr>
      <w:pStyle w:val="Nagweki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F61" w:rsidRDefault="000F6F61" w:rsidP="002A23B6">
      <w:r>
        <w:separator/>
      </w:r>
    </w:p>
  </w:footnote>
  <w:footnote w:type="continuationSeparator" w:id="0">
    <w:p w:rsidR="000F6F61" w:rsidRDefault="000F6F61" w:rsidP="002A23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147" w:rsidRDefault="000F6F61">
    <w:pPr>
      <w:pStyle w:val="Nagwekistop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411"/>
    <w:rsid w:val="000F6F61"/>
    <w:rsid w:val="000F7936"/>
    <w:rsid w:val="002A23B6"/>
    <w:rsid w:val="007B2385"/>
    <w:rsid w:val="008D299D"/>
    <w:rsid w:val="00942411"/>
    <w:rsid w:val="009E15B4"/>
    <w:rsid w:val="00A93E37"/>
    <w:rsid w:val="00B35AC3"/>
    <w:rsid w:val="00EA2D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9424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942411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pl-PL"/>
    </w:rPr>
  </w:style>
  <w:style w:type="paragraph" w:styleId="Zwykytekst">
    <w:name w:val="Plain Text"/>
    <w:link w:val="ZwykytekstZnak"/>
    <w:rsid w:val="009424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42411"/>
    <w:rPr>
      <w:rFonts w:ascii="Consolas" w:eastAsia="Consolas" w:hAnsi="Consolas" w:cs="Consolas"/>
      <w:color w:val="000000"/>
      <w:sz w:val="21"/>
      <w:szCs w:val="21"/>
      <w:u w:color="000000"/>
      <w:bdr w:val="nil"/>
      <w:lang w:eastAsia="pl-PL"/>
    </w:rPr>
  </w:style>
  <w:style w:type="paragraph" w:styleId="NormalnyWeb">
    <w:name w:val="Normal (Web)"/>
    <w:rsid w:val="0094241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715</Words>
  <Characters>4294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Kooba</dc:creator>
  <cp:lastModifiedBy>Kooba</cp:lastModifiedBy>
  <cp:revision>2</cp:revision>
  <dcterms:created xsi:type="dcterms:W3CDTF">2016-02-25T06:49:00Z</dcterms:created>
  <dcterms:modified xsi:type="dcterms:W3CDTF">2016-02-25T22:16:00Z</dcterms:modified>
</cp:coreProperties>
</file>