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796D325A" w:rsidR="00A1192C" w:rsidRPr="00A1192C" w:rsidRDefault="00A1192C" w:rsidP="00E17DC0">
      <w:pPr>
        <w:rPr>
          <w:b/>
          <w:bCs/>
        </w:rPr>
      </w:pPr>
      <w:r>
        <w:rPr>
          <w:b/>
          <w:bCs/>
        </w:rPr>
        <w:t xml:space="preserve">Tytuł: </w:t>
      </w:r>
      <w:r w:rsidR="005D1E6D">
        <w:rPr>
          <w:b/>
          <w:bCs/>
        </w:rPr>
        <w:t>Podróż przez wielkie nic</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035B60A1" w:rsidR="00932932" w:rsidRDefault="00932932" w:rsidP="00E17DC0">
      <w:r>
        <w:t xml:space="preserve">Etap </w:t>
      </w:r>
      <w:r w:rsidR="00024DC4">
        <w:t>1</w:t>
      </w:r>
      <w:r w:rsidR="00BA3424">
        <w:t>2</w:t>
      </w:r>
    </w:p>
    <w:p w14:paraId="3EB926FA" w14:textId="76491FC9" w:rsidR="00932932" w:rsidRDefault="00A1192C" w:rsidP="00E17DC0">
      <w:r>
        <w:t>Kraj</w:t>
      </w:r>
      <w:r w:rsidR="00BA3424">
        <w:t>e</w:t>
      </w:r>
      <w:r>
        <w:t xml:space="preserve">: </w:t>
      </w:r>
      <w:r w:rsidR="00024DC4">
        <w:t>Maroko</w:t>
      </w:r>
      <w:r w:rsidR="00BA3424">
        <w:t>, Sahara Zachodnia</w:t>
      </w:r>
    </w:p>
    <w:p w14:paraId="4C0E08ED" w14:textId="448510C5" w:rsidR="00A1192C" w:rsidRDefault="00A1192C" w:rsidP="00E17DC0">
      <w:r>
        <w:t xml:space="preserve">Skąd: </w:t>
      </w:r>
      <w:r w:rsidR="00BA3424">
        <w:t>Agadir</w:t>
      </w:r>
    </w:p>
    <w:p w14:paraId="51795452" w14:textId="204B382B" w:rsidR="00A1192C" w:rsidRPr="00F75389" w:rsidRDefault="00A1192C" w:rsidP="00E17DC0">
      <w:r w:rsidRPr="00F75389">
        <w:t xml:space="preserve">Dokąd: </w:t>
      </w:r>
      <w:r w:rsidR="00BA3424">
        <w:t>Zwrotnik Raka</w:t>
      </w:r>
    </w:p>
    <w:p w14:paraId="36A4C108" w14:textId="2B753A0E" w:rsidR="00A1192C" w:rsidRDefault="00A1192C" w:rsidP="00E17DC0">
      <w:r>
        <w:t xml:space="preserve">Dystans: </w:t>
      </w:r>
      <w:r w:rsidR="00D30610">
        <w:t>1178 km</w:t>
      </w:r>
    </w:p>
    <w:p w14:paraId="698E1151" w14:textId="6C32D295" w:rsidR="00A1192C" w:rsidRDefault="00A1192C" w:rsidP="00E17DC0">
      <w:r>
        <w:t xml:space="preserve">Przewyższenie: </w:t>
      </w:r>
      <w:r w:rsidR="00D30610" w:rsidRPr="00D30610">
        <w:t>+4413 m/-4390 m</w:t>
      </w:r>
    </w:p>
    <w:p w14:paraId="0A3B4039" w14:textId="64692204" w:rsidR="00A1192C" w:rsidRPr="00056A73" w:rsidRDefault="00A1192C" w:rsidP="00E17DC0">
      <w:r w:rsidRPr="00056A73">
        <w:t>Szlak</w:t>
      </w:r>
      <w:r w:rsidR="00FC7B5F" w:rsidRPr="00056A73">
        <w:t>i</w:t>
      </w:r>
      <w:r w:rsidRPr="00056A73">
        <w:t xml:space="preserve">: </w:t>
      </w:r>
      <w:r w:rsidR="00607574">
        <w:t>brak</w:t>
      </w:r>
    </w:p>
    <w:p w14:paraId="1E1B7E7C" w14:textId="035C075C" w:rsidR="00A1192C" w:rsidRDefault="00A1192C" w:rsidP="00E17DC0">
      <w:r>
        <w:t xml:space="preserve">Nawierzchnia: </w:t>
      </w:r>
      <w:r w:rsidR="005D1E6D">
        <w:t>9</w:t>
      </w:r>
      <w:r w:rsidR="006D742D">
        <w:t>0</w:t>
      </w:r>
      <w:r w:rsidR="005D1E6D">
        <w:t>% asfalt</w:t>
      </w:r>
    </w:p>
    <w:p w14:paraId="5D7E13CD" w14:textId="16213A28" w:rsidR="00160261" w:rsidRDefault="00160261" w:rsidP="00E17DC0">
      <w:r>
        <w:t>Uczestnicy</w:t>
      </w:r>
      <w:r w:rsidR="00BA3424">
        <w:t xml:space="preserve"> vel Saharyjskie Mrówy</w:t>
      </w:r>
      <w:r>
        <w:t xml:space="preserve">: </w:t>
      </w:r>
      <w:r w:rsidR="00BA3424">
        <w:t xml:space="preserve">Magda Hueckel, </w:t>
      </w:r>
      <w:r w:rsidR="004B49FD">
        <w:t>Agnieszka Filipczak</w:t>
      </w:r>
    </w:p>
    <w:p w14:paraId="3838134F" w14:textId="13C0D10C" w:rsidR="00160261" w:rsidRDefault="00160261" w:rsidP="00E17DC0">
      <w:r>
        <w:t xml:space="preserve">Pilot: </w:t>
      </w:r>
      <w:r w:rsidR="00BA3424">
        <w:t>Agnieszka Grudowska</w:t>
      </w:r>
    </w:p>
    <w:p w14:paraId="67207BE5" w14:textId="7A9C23E8" w:rsidR="004B49FD" w:rsidRDefault="004B49FD" w:rsidP="00E17DC0">
      <w:r>
        <w:t>Support rowerowy: Dawid Michałowski, Grzegorz Pacuk</w:t>
      </w:r>
    </w:p>
    <w:p w14:paraId="52956D57" w14:textId="371CE0E3" w:rsidR="00160261" w:rsidRDefault="00160261" w:rsidP="00E17DC0">
      <w:r>
        <w:t>Support: Krzysztof Kalarus</w:t>
      </w:r>
    </w:p>
    <w:p w14:paraId="1FD0223B" w14:textId="77777777"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21C5EBF2" w14:textId="7342E9D6" w:rsidR="00784053" w:rsidRDefault="00295699" w:rsidP="00E17DC0">
      <w:hyperlink r:id="rId7" w:history="1">
        <w:r w:rsidR="005D1E6D" w:rsidRPr="00DC0A25">
          <w:rPr>
            <w:rStyle w:val="Hipercze"/>
          </w:rPr>
          <w:t>www.tracks4africa.com</w:t>
        </w:r>
      </w:hyperlink>
    </w:p>
    <w:p w14:paraId="04CFC59F" w14:textId="3EBA945C" w:rsidR="005D1E6D" w:rsidRDefault="00295699" w:rsidP="00E17DC0">
      <w:hyperlink r:id="rId8" w:history="1">
        <w:r w:rsidR="005D1E6D" w:rsidRPr="00DC0A25">
          <w:rPr>
            <w:rStyle w:val="Hipercze"/>
          </w:rPr>
          <w:t>www.overland-sahara.com</w:t>
        </w:r>
      </w:hyperlink>
    </w:p>
    <w:p w14:paraId="33C65AC5" w14:textId="77777777" w:rsidR="005D1E6D" w:rsidRPr="00024DC4" w:rsidRDefault="005D1E6D" w:rsidP="00E17DC0"/>
    <w:p w14:paraId="14724ED2" w14:textId="2B110720" w:rsidR="0032375B" w:rsidRDefault="0032375B" w:rsidP="0032375B"/>
    <w:p w14:paraId="42055624" w14:textId="5CDFA624" w:rsidR="00343F22" w:rsidRDefault="005D1E6D" w:rsidP="00E17DC0">
      <w:r>
        <w:t xml:space="preserve">Podróżujemy przez Maroko i Saharę Zachodnią lub jeśli ktoś uznaje inaczej – przez Maroko i jego Prowincję Południową. Jest to etap wymagający, lecz na pewno ekscytujący. </w:t>
      </w:r>
      <w:r w:rsidR="00FA4FD9">
        <w:t xml:space="preserve">Pustynia potrafi być jednocześnie monotonna i szalenie różnorodna, palić żarem w ciągu dnia i chłodzić w nocy, doskwierać brakiem cienia i czarować kolorami zachodzącego słońca nad oceanem. </w:t>
      </w:r>
      <w:r>
        <w:t>Teoretycznie</w:t>
      </w:r>
      <w:r w:rsidR="00FA4FD9">
        <w:t xml:space="preserve"> jest to etap</w:t>
      </w:r>
      <w:r>
        <w:t xml:space="preserve"> bezpieczny, choć słowo to oznacza co innego niż w Europie, a sytuacja </w:t>
      </w:r>
      <w:r w:rsidR="00FA4FD9">
        <w:t xml:space="preserve">na terytorium Sahary </w:t>
      </w:r>
      <w:r>
        <w:t xml:space="preserve">jest dynamiczna i może się zmienić właściwie w każdej chwili. W końcu Saharawi, podobnie jak stacjonujące w Al-Ujun wojska ONZ czekają na referendum w sprawie uzyskania niepodległości Sahary Zachodniej już 29 lat. Może odbędzie się ono w ciągu roku, może bezprawne działania Maroka będą trwać kilka pokoleń, może Maroko </w:t>
      </w:r>
      <w:r w:rsidR="003F11B0">
        <w:t xml:space="preserve">samo z siebie </w:t>
      </w:r>
      <w:r>
        <w:t xml:space="preserve">opuści teren Sahary Zachodniej, gdy już wyeksploatuje wszystkie </w:t>
      </w:r>
      <w:r w:rsidR="003F11B0">
        <w:t xml:space="preserve">surowce, </w:t>
      </w:r>
      <w:r>
        <w:t xml:space="preserve">a może będziemy świadkami dużego konfliktu zbrojnego. </w:t>
      </w:r>
      <w:r w:rsidR="003F11B0">
        <w:t xml:space="preserve">Nie wiadomo, co wydarzy się w kolejnych latach, lecz na pewno trzeba przed każdym wyjazdem zapoznać się z bieżącą sytuacją, a podczas podróży najlepiej trzymać się zachodniej części kraju. </w:t>
      </w:r>
      <w:r w:rsidR="004B49FD">
        <w:t xml:space="preserve">W 2020 roku </w:t>
      </w:r>
      <w:r w:rsidR="004B49FD" w:rsidRPr="004B49FD">
        <w:t xml:space="preserve">MSZ </w:t>
      </w:r>
      <w:r w:rsidR="004B49FD" w:rsidRPr="004B49FD">
        <w:t xml:space="preserve">oficjalnie </w:t>
      </w:r>
      <w:r w:rsidR="004B49FD" w:rsidRPr="004B49FD">
        <w:rPr>
          <w:rStyle w:val="Pogrubienie"/>
          <w:b w:val="0"/>
          <w:bCs w:val="0"/>
        </w:rPr>
        <w:t>zaleca zachowanie szczególnej ostrożności</w:t>
      </w:r>
      <w:r w:rsidR="004B49FD" w:rsidRPr="004B49FD">
        <w:rPr>
          <w:rStyle w:val="Pogrubienie"/>
        </w:rPr>
        <w:t xml:space="preserve"> </w:t>
      </w:r>
      <w:r w:rsidR="004B49FD" w:rsidRPr="004B49FD">
        <w:t>ze względu na zagrożenie terrorystyczne</w:t>
      </w:r>
      <w:r w:rsidR="004B49FD" w:rsidRPr="004B49FD">
        <w:t xml:space="preserve"> informując, ze c</w:t>
      </w:r>
      <w:r w:rsidR="004B49FD" w:rsidRPr="004B49FD">
        <w:t>elem ataków mogą być przede wszystkim budynki rządowe, obiekty kultu religijnego oraz atrakcje turystyczne.</w:t>
      </w:r>
      <w:r w:rsidR="004B49FD">
        <w:t xml:space="preserve"> </w:t>
      </w:r>
      <w:r w:rsidR="003F11B0">
        <w:t xml:space="preserve">Na nasze szczęście droga na Zwrotnik Raka biegnie głównie przelotówką </w:t>
      </w:r>
      <w:r w:rsidR="003F11B0">
        <w:lastRenderedPageBreak/>
        <w:t>północ-południe prowadzącą z Maroka do Mauretanii, więc poruszamy się z dala od punktów zapalnych.</w:t>
      </w:r>
      <w:r w:rsidR="00FA4FD9">
        <w:t xml:space="preserve"> O ile niektóre lokalizacje w Maroku widują jeszcze turystów, o tyle na terenie Sahary możemy spotkać głównie lokalnych mieszkańców i kierowców ciężarówek. </w:t>
      </w:r>
    </w:p>
    <w:p w14:paraId="101EFFD2" w14:textId="77777777" w:rsidR="00FA4FD9" w:rsidRDefault="00FA4FD9" w:rsidP="00E17DC0"/>
    <w:p w14:paraId="00975F2E" w14:textId="3E45A02F" w:rsidR="00A62F89" w:rsidRDefault="00A62F89" w:rsidP="00E17DC0">
      <w:pPr>
        <w:rPr>
          <w:b/>
          <w:bCs/>
        </w:rPr>
      </w:pPr>
      <w:r w:rsidRPr="00A62F89">
        <w:rPr>
          <w:b/>
          <w:bCs/>
        </w:rPr>
        <w:t>Trudność</w:t>
      </w:r>
    </w:p>
    <w:p w14:paraId="75703134" w14:textId="037C3405" w:rsidR="009A3A4D" w:rsidRDefault="009A3A4D" w:rsidP="00E17DC0">
      <w:r>
        <w:t xml:space="preserve">Masowa turystyka </w:t>
      </w:r>
      <w:r w:rsidR="00F24A07">
        <w:t xml:space="preserve">w Maroku </w:t>
      </w:r>
      <w:r>
        <w:t>dociera najdalej na południe</w:t>
      </w:r>
      <w:r w:rsidR="00F24A07">
        <w:t xml:space="preserve"> do Agadiru, a dla nas Agadir jest zaledwie początkiem, dlatego w całej sztafecie był to etap specjalny. O ile podróż przez zachodnią Europę można traktować jako bezpieczną, wygodną i łatwą, o tyle przemierzając Saharę trzeba liczyć się z dużymi dziennymi dystansami, skromną infrastrukturą, prostym jedzeniem i wymagającymi warunkami atmosferycznymi. Podróżując rowerem należy przygotować się na liczne kontrole wojskowe i/lub policyjne, nie chojrakować, nie wychylać się i zachowywać rozwagę w działaniu.</w:t>
      </w:r>
      <w:r w:rsidR="000E3E08">
        <w:t xml:space="preserve"> Jeśli chodzi o warunki terenowe i przewyższenie, to po wyjeździe z Agadiru mamy do pokonania góry Antyatlasu, natomiast później na różnice poziomów składają się jedynie koryta rzek lub podjazdy i zjazdy z nadmorskich klifów. </w:t>
      </w:r>
      <w:r w:rsidR="004B49FD" w:rsidRPr="004B49FD">
        <w:t xml:space="preserve">Większość trasy, szczególnie po przekroczeniu umownej granicy </w:t>
      </w:r>
      <w:r w:rsidR="004B49FD">
        <w:t>m</w:t>
      </w:r>
      <w:r w:rsidR="004B49FD" w:rsidRPr="004B49FD">
        <w:t>arokańsko</w:t>
      </w:r>
      <w:r w:rsidR="004B49FD">
        <w:t>-s</w:t>
      </w:r>
      <w:r w:rsidR="004B49FD" w:rsidRPr="004B49FD">
        <w:t>aharyjskiej -  pokonujemy głównymi drogami asfaltowymi, trzymając się bezpiecznie od posterunku do posterunku lecz możemy wybrać również nieco bardziej wymagający wariant przez 100 km regularnej hamady po drodze kamienisto-szutrowej, nieoznakowanej i zanikającej w korytach wyschniętych rzek.</w:t>
      </w:r>
    </w:p>
    <w:p w14:paraId="2D71F94F" w14:textId="77777777" w:rsidR="005D1E6D" w:rsidRPr="00004DD6" w:rsidRDefault="005D1E6D" w:rsidP="00E17DC0"/>
    <w:p w14:paraId="7A02DF58" w14:textId="742B6FB9" w:rsidR="00BA6CBD" w:rsidRPr="005B12DC" w:rsidRDefault="00A62F89" w:rsidP="00E17DC0">
      <w:pPr>
        <w:rPr>
          <w:b/>
          <w:bCs/>
        </w:rPr>
      </w:pPr>
      <w:r w:rsidRPr="00A62F89">
        <w:rPr>
          <w:b/>
          <w:bCs/>
        </w:rPr>
        <w:t>Noclegi</w:t>
      </w:r>
    </w:p>
    <w:p w14:paraId="36BCC3E4" w14:textId="1AF5C255" w:rsidR="00D27E98" w:rsidRPr="000E3E08" w:rsidRDefault="00501C4B" w:rsidP="00E17DC0">
      <w:r w:rsidRPr="00501C4B">
        <w:t>Na terenie Maroka</w:t>
      </w:r>
      <w:r>
        <w:t xml:space="preserve"> nie ma najmniejszego problemu z noclegami, łatwo można znaleźć oferty na Bookingu w różnych miasteczkach surferskich lub rybackich, jak Mimid, Sidi Ifni, Foum Assaka, Akhfen</w:t>
      </w:r>
      <w:r w:rsidR="000E3E08">
        <w:t>n</w:t>
      </w:r>
      <w:r>
        <w:t xml:space="preserve">ir czy Tarfaya albo po prostu w większych miastach jak Tan-Tan. </w:t>
      </w:r>
      <w:r w:rsidR="000E3E08">
        <w:t>Dystanse pomiędzy tymi lokalizacjami czasem przekraczają 100 km, ale są jeszcze w zasięgu większości osób. Trudniej robi się po opuszczeniu Taryai i wjeździe na teren Sahary Zachodniej, bo na dystansie ponad 600 km znajdziemy tylko 3 miasta - Foum El Oued lub Al-Ujun, Budż</w:t>
      </w:r>
      <w:r w:rsidR="00533D14">
        <w:t>d</w:t>
      </w:r>
      <w:r w:rsidR="000E3E08">
        <w:t xml:space="preserve">ur i Ad-Dachla – z czego te dwa ostatnie dzieli aż 350 km. Nocleg na dziko na pustyni jest możliwy, ale niemal na pewno zainteresuje się nami jakiś patrol wojskowy. Standard noclegów nie jest wysoki, ale nawet w </w:t>
      </w:r>
      <w:r w:rsidR="00144F78">
        <w:t xml:space="preserve">lokalizacjach typowo tranzytowych </w:t>
      </w:r>
      <w:r w:rsidR="004B49FD">
        <w:t xml:space="preserve">można znaleźć hotel, w którym będzie </w:t>
      </w:r>
      <w:r w:rsidR="000E3E08">
        <w:t>wystarczająco czysto i komfortowo.</w:t>
      </w:r>
    </w:p>
    <w:p w14:paraId="670BB365" w14:textId="77777777" w:rsidR="009A3A4D" w:rsidRDefault="009A3A4D" w:rsidP="00E17DC0">
      <w:pPr>
        <w:rPr>
          <w:b/>
          <w:bCs/>
        </w:rPr>
      </w:pPr>
    </w:p>
    <w:p w14:paraId="1F3DBA1F" w14:textId="61799431" w:rsidR="00276C2B" w:rsidRDefault="003420EF" w:rsidP="00E17DC0">
      <w:pPr>
        <w:rPr>
          <w:b/>
          <w:bCs/>
        </w:rPr>
      </w:pPr>
      <w:r w:rsidRPr="003420EF">
        <w:rPr>
          <w:b/>
          <w:bCs/>
        </w:rPr>
        <w:t>Jedzenie</w:t>
      </w:r>
    </w:p>
    <w:p w14:paraId="7E7868FB" w14:textId="08476FE1" w:rsidR="00873A38" w:rsidRDefault="00144F78" w:rsidP="00E17DC0">
      <w:r>
        <w:t xml:space="preserve">Królestwo tadżina już nie jest tak </w:t>
      </w:r>
      <w:r w:rsidR="00BA2FBB">
        <w:t xml:space="preserve">widoczne, jak na poprzednim etapie, lecz nadal jest to jedna z głównych pozycji w menu. Korzystając jednak z dostępu do oceanu i miasteczek rybackich </w:t>
      </w:r>
      <w:r w:rsidR="00FA4FD9">
        <w:t>warto</w:t>
      </w:r>
      <w:r w:rsidR="00BA2FBB">
        <w:t xml:space="preserve"> skupić się na świeżych rybach</w:t>
      </w:r>
      <w:r w:rsidR="0096734F">
        <w:t xml:space="preserve"> i owocach morza</w:t>
      </w:r>
      <w:r w:rsidR="00BA2FBB">
        <w:t xml:space="preserve">. Z kolei na dłuższych dystansach przez pustkowia można żywić się w barach na stacjach benzynowych, które na co dzień służą głównie kierowcom ciężarówek. Jako przegryzka zawsze sprawdzi się </w:t>
      </w:r>
      <w:r w:rsidR="004B49FD" w:rsidRPr="004B49FD">
        <w:t>łatwo dostępna kanapka lub pita z tuńczykiem i sok pomarańczowy</w:t>
      </w:r>
      <w:r w:rsidR="004B49FD">
        <w:t xml:space="preserve"> oraz</w:t>
      </w:r>
      <w:r w:rsidR="004B49FD" w:rsidRPr="004B49FD">
        <w:t xml:space="preserve"> pobudzające lokalne energetyki</w:t>
      </w:r>
      <w:r w:rsidR="004B49FD">
        <w:t>,</w:t>
      </w:r>
      <w:r w:rsidR="004B49FD" w:rsidRPr="004B49FD">
        <w:t xml:space="preserve"> czyli kultowa miętowa herbata i aromatyczna kawa.</w:t>
      </w:r>
    </w:p>
    <w:p w14:paraId="585B05EA" w14:textId="77777777" w:rsidR="009A3A4D" w:rsidRDefault="009A3A4D" w:rsidP="00E17DC0"/>
    <w:p w14:paraId="08CFF67A" w14:textId="77777777" w:rsidR="00A62F89" w:rsidRPr="00A62F89" w:rsidRDefault="00173096" w:rsidP="00E17DC0">
      <w:pPr>
        <w:rPr>
          <w:b/>
          <w:bCs/>
        </w:rPr>
      </w:pPr>
      <w:r>
        <w:rPr>
          <w:b/>
          <w:bCs/>
        </w:rPr>
        <w:t>Nawigacja</w:t>
      </w:r>
    </w:p>
    <w:p w14:paraId="38D9B7D0" w14:textId="756156BC" w:rsidR="00873A38" w:rsidRDefault="00BA2FBB" w:rsidP="001D17E8">
      <w:r>
        <w:lastRenderedPageBreak/>
        <w:t xml:space="preserve">Aga temat nawigacji skwitowała ze śmiechem mówiąc, że jest to idealny etap do pilotowania właśnie dla niej, bo jest tu tylko jedna droga. Jest w tym wiele prawdy, kilka dni spędzamy na „autostradzie” wiodącej aż do Mauretanii i nie ma w tym absolutnie żadnej nawigacyjnej finezji. Jednak z drugiej strony, chcąc pokonać odcinek od Foum Assaka do Tan-Tan po drogach szutrowych warto zaopatrzyć się w dobre mapy – papierowe i/lub do GPS-u albo wskazówki od tubylców. Czasem mogą to być bardzo proste instrukcje – za korytem rzeki w lewo, a na skrzyżowaniu z dużym kamieniem prosto – z dołączoną odręcznie narysowaną mapką. </w:t>
      </w:r>
      <w:r w:rsidR="00375C46">
        <w:t xml:space="preserve">Na rozległych pustyniach czy stepach nadal się tak podróżuje i nie ma w tym nic dziwnego. </w:t>
      </w:r>
    </w:p>
    <w:p w14:paraId="42737534" w14:textId="6264279A" w:rsidR="00144F78" w:rsidRDefault="00144F78" w:rsidP="001D17E8"/>
    <w:p w14:paraId="40A5FB53" w14:textId="5264395E" w:rsidR="00873A38" w:rsidRDefault="00787BA6" w:rsidP="001D17E8">
      <w:r>
        <w:t>Opuszczamy Agadir i ruszamy w kierunku Sahary. Na początek przekraczamy dolinę rzeki Wadi Sus i mijamy miasta Inazkan</w:t>
      </w:r>
      <w:r w:rsidR="001232A5">
        <w:t xml:space="preserve">, </w:t>
      </w:r>
      <w:r>
        <w:t>Ajt Mallul</w:t>
      </w:r>
      <w:r w:rsidR="001232A5">
        <w:t xml:space="preserve"> i wjeżdżamy na główną drogę prowadzącą na południe, czyli N1. Ruch w tym miejscu jest intensywny, teoretycznie można próbować szukać alternatyw, bo na odcinku około 40 km po lewej i prawej stronie rozciągają się liczne wioski, lecz wszystkie drogi są szutrowe i żadna nie narzuca się jako optymalny wariant. Trzeba się więc trochę przemęczyć i powdychać dieslowe spaliny aż miniemy te wszystkie agadirowe sypialnie</w:t>
      </w:r>
      <w:r w:rsidR="00980373">
        <w:t xml:space="preserve"> i dotrzemy do skrzyżowania z drogą P1016. W tym miejscu możemy wybrać przynajmniej dwa warianty – </w:t>
      </w:r>
      <w:r w:rsidR="007E2092">
        <w:t>pojechać „autostradą”</w:t>
      </w:r>
      <w:r w:rsidR="00980373">
        <w:t xml:space="preserve"> przez przełęcz na wysokości 1090 metrów do Tiznit i dalej do Kulmim lub mniejszą drogą prowadzącą w stronę wybrzeża i dalej do Sidi Ifni. Ostatecznie i tak </w:t>
      </w:r>
      <w:r w:rsidR="007E2092">
        <w:t>gdzieś za</w:t>
      </w:r>
      <w:r w:rsidR="00980373">
        <w:t xml:space="preserve"> Kulmim </w:t>
      </w:r>
      <w:r w:rsidR="007E2092">
        <w:t xml:space="preserve">musimy </w:t>
      </w:r>
      <w:r w:rsidR="00980373">
        <w:t>wrócić na główny trakt prowadzący do Mauretanii, oba warianty mają podobną liczbę kilometrów, lecz w drugim zamiast jednej wysokiej przełęczy podjeżdżamy pod dwie mniejsze góry. Przewyższenie pierwszego wariantu jest około 300 metrów mniejsze, ale drugi oferuje zdecydowanie przyjemniejsze drogi</w:t>
      </w:r>
      <w:r w:rsidR="007E2092">
        <w:t>,</w:t>
      </w:r>
      <w:r w:rsidR="00980373">
        <w:t xml:space="preserve"> ciekawsze okolice</w:t>
      </w:r>
      <w:r w:rsidR="007E2092">
        <w:t xml:space="preserve"> i możliwość głębszego obcowania z pustynią</w:t>
      </w:r>
      <w:r w:rsidR="00980373">
        <w:t xml:space="preserve">. </w:t>
      </w:r>
      <w:r w:rsidR="007A0123">
        <w:t xml:space="preserve">Sztafeta zaliczyła pierwszy nocleg w Mimid Beach Resort po około 120 km od Agadiru, a drugiego dnia kontynuowała podróż wzdłuż Atlantyku, najpierw drogą R104 do Sidi Ifni (37 km, +400 m), a potem </w:t>
      </w:r>
      <w:r w:rsidR="00327F6D">
        <w:t>opustoszałym asfaltem (P1091) do Foum Assaka – „restauracji” i „hotelu” należącego do przesympatycznego Rachida. Foum Assaka znajduje się nad najdalej wysuniętą na południe Maroka niewysychającą rzeką o nazwie Noun, a prowadząca tam 41-kilometrowa droga kilkukrotnie przekracza doliny rzek nabijając łącznie prawie 400 metrów przewyższenia.</w:t>
      </w:r>
    </w:p>
    <w:p w14:paraId="29A5AACC" w14:textId="53962E79" w:rsidR="007E2092" w:rsidRDefault="007E2092" w:rsidP="001D17E8"/>
    <w:p w14:paraId="4381B40B" w14:textId="007A46C9" w:rsidR="007E2092" w:rsidRPr="007E2092" w:rsidRDefault="007E2092" w:rsidP="001D17E8">
      <w:pPr>
        <w:rPr>
          <w:b/>
          <w:bCs/>
        </w:rPr>
      </w:pPr>
      <w:r w:rsidRPr="007E2092">
        <w:rPr>
          <w:b/>
          <w:bCs/>
        </w:rPr>
        <w:t>Koniec bywa również początkiem</w:t>
      </w:r>
    </w:p>
    <w:p w14:paraId="2A952537" w14:textId="4406B235" w:rsidR="007A0123" w:rsidRDefault="00327F6D" w:rsidP="001D17E8">
      <w:r>
        <w:t xml:space="preserve">Jesteśmy w miejscu, w którym według Google Maps kończy się droga, natomiast w rzeczywistości jest </w:t>
      </w:r>
      <w:r w:rsidR="000802FB">
        <w:t>ich kilka</w:t>
      </w:r>
      <w:r>
        <w:t xml:space="preserve">. Tyle że są to lokalne szutrowe trakty przez pustynię i do nawigowania po nich trzeba </w:t>
      </w:r>
      <w:r w:rsidR="00E24D9B">
        <w:t>się wcześniej przygotować</w:t>
      </w:r>
      <w:r>
        <w:t xml:space="preserve">. </w:t>
      </w:r>
      <w:r w:rsidR="000802FB">
        <w:t xml:space="preserve">Polecam stronę </w:t>
      </w:r>
      <w:hyperlink r:id="rId9" w:history="1">
        <w:r w:rsidR="000802FB" w:rsidRPr="00194B50">
          <w:rPr>
            <w:rStyle w:val="Hipercze"/>
          </w:rPr>
          <w:t>www.tracks4africa.co.za</w:t>
        </w:r>
      </w:hyperlink>
      <w:r w:rsidR="000802FB">
        <w:t xml:space="preserve">, na której można znaleźć bardzo dobre mapy przygotowywane przez osoby podróżujące samochodami terenowymi. </w:t>
      </w:r>
      <w:r w:rsidR="00E24D9B">
        <w:t>Track każdej drogi, która trafia na mapę musi być potwierdzony przez minimum dwie osoby, co pozwala na komfortową jazdę z GPS-em i trzymanie się drogi nawet w sytuacjach np. obfitych opadów i tymczasowego zalania okolicy. Miałem okazję podróżować autem 4x4 po Botswanie i Namibii z osobą, która regularnie aktualizowała mapy T4A w krajach południowej Afryki i widziałem, że spokojnie można im zaufać w każdych warunkach.</w:t>
      </w:r>
      <w:r w:rsidR="007E2092">
        <w:t xml:space="preserve"> Jadąc z GPS-em przez zalaną po horyzont łąkę ostatecznie wyjeżdżaliśmy bez problemu po drugiej stronie będąc nadal na drodze.</w:t>
      </w:r>
    </w:p>
    <w:p w14:paraId="08BF2BEA" w14:textId="7712178F" w:rsidR="009E2298" w:rsidRPr="007E2092" w:rsidRDefault="00E24D9B" w:rsidP="001D17E8">
      <w:pPr>
        <w:rPr>
          <w:rStyle w:val="Pogrubienie"/>
          <w:rFonts w:ascii="Times New Roman" w:eastAsia="Times New Roman" w:hAnsi="Times New Roman" w:cs="Times New Roman"/>
          <w:b w:val="0"/>
          <w:bCs w:val="0"/>
          <w:sz w:val="24"/>
          <w:szCs w:val="24"/>
          <w:lang w:eastAsia="pl-PL"/>
        </w:rPr>
      </w:pPr>
      <w:r>
        <w:t>Po przekroczenia koryta rzeki Noun jedziemy dalej wzdłuż wybrzeża</w:t>
      </w:r>
      <w:r w:rsidR="005B5849">
        <w:t xml:space="preserve">. Przed nami rozciąga się </w:t>
      </w:r>
      <w:r w:rsidR="00141759">
        <w:t xml:space="preserve">100 km (+890 m) hamady – kamienistej pustyni – zanim dotrzemy z powrotem do głównej drogi prowadzącej do Mauretanii. </w:t>
      </w:r>
      <w:r w:rsidR="007638C0">
        <w:t xml:space="preserve">Po ok. 40 km przekraczamy drugie koryto rzeki, wtedy droga odbija od wybrzeża nieco bardziej w głąb lądu, po następnych 30 km przekraczamy trzecie koryto rzeki i mocno zawijamy w lewo, żeby po następnych 30 km dotrzeć do asfaltu. </w:t>
      </w:r>
      <w:r w:rsidR="00141759">
        <w:t xml:space="preserve">Saharyjskie Mrówy skorzystały z oferty pomocy </w:t>
      </w:r>
      <w:r w:rsidR="00141759">
        <w:lastRenderedPageBreak/>
        <w:t xml:space="preserve">Rachida, żeby pokonać ten odcinek nieco sprawniej: </w:t>
      </w:r>
      <w:r w:rsidR="00141759" w:rsidRPr="00141759">
        <w:t>„</w:t>
      </w:r>
      <w:r w:rsidR="00BE4188" w:rsidRPr="00BE4188">
        <w:rPr>
          <w:lang w:eastAsia="pl-PL"/>
        </w:rPr>
        <w:t xml:space="preserve">Zapakowani jak </w:t>
      </w:r>
      <w:r w:rsidR="007638C0">
        <w:rPr>
          <w:lang w:eastAsia="pl-PL"/>
        </w:rPr>
        <w:t>m</w:t>
      </w:r>
      <w:r w:rsidR="00BE4188" w:rsidRPr="00BE4188">
        <w:rPr>
          <w:lang w:eastAsia="pl-PL"/>
        </w:rPr>
        <w:t xml:space="preserve">arokańskie sardynki do kultowego </w:t>
      </w:r>
      <w:r w:rsidR="00141759" w:rsidRPr="00141759">
        <w:t>Defendera</w:t>
      </w:r>
      <w:r w:rsidR="00BE4188" w:rsidRPr="00BE4188">
        <w:rPr>
          <w:lang w:eastAsia="pl-PL"/>
        </w:rPr>
        <w:t xml:space="preserve"> </w:t>
      </w:r>
      <w:r w:rsidR="00141759" w:rsidRPr="00141759">
        <w:t>(</w:t>
      </w:r>
      <w:r w:rsidR="00BE4188" w:rsidRPr="00BE4188">
        <w:rPr>
          <w:lang w:eastAsia="pl-PL"/>
        </w:rPr>
        <w:t>przebieg 600</w:t>
      </w:r>
      <w:r w:rsidR="00141759" w:rsidRPr="00141759">
        <w:t xml:space="preserve"> </w:t>
      </w:r>
      <w:r w:rsidR="00BE4188" w:rsidRPr="00BE4188">
        <w:rPr>
          <w:lang w:eastAsia="pl-PL"/>
        </w:rPr>
        <w:t>000</w:t>
      </w:r>
      <w:r w:rsidR="00141759" w:rsidRPr="00141759">
        <w:t xml:space="preserve"> </w:t>
      </w:r>
      <w:r w:rsidR="00BE4188" w:rsidRPr="00BE4188">
        <w:rPr>
          <w:lang w:eastAsia="pl-PL"/>
        </w:rPr>
        <w:t>km</w:t>
      </w:r>
      <w:r w:rsidR="00141759" w:rsidRPr="00141759">
        <w:t>)</w:t>
      </w:r>
      <w:r w:rsidR="00BE4188" w:rsidRPr="00BE4188">
        <w:rPr>
          <w:lang w:eastAsia="pl-PL"/>
        </w:rPr>
        <w:t xml:space="preserve"> ruszyliśmy jak si</w:t>
      </w:r>
      <w:r w:rsidR="00141759" w:rsidRPr="00141759">
        <w:t>ę</w:t>
      </w:r>
      <w:r w:rsidR="00BE4188" w:rsidRPr="00BE4188">
        <w:rPr>
          <w:lang w:eastAsia="pl-PL"/>
        </w:rPr>
        <w:t xml:space="preserve"> okazało w off</w:t>
      </w:r>
      <w:r w:rsidR="00141759" w:rsidRPr="00141759">
        <w:t>-</w:t>
      </w:r>
      <w:r w:rsidR="00BE4188" w:rsidRPr="00BE4188">
        <w:rPr>
          <w:lang w:eastAsia="pl-PL"/>
        </w:rPr>
        <w:t xml:space="preserve">road </w:t>
      </w:r>
      <w:r w:rsidR="00141759" w:rsidRPr="00141759">
        <w:t>ż</w:t>
      </w:r>
      <w:r w:rsidR="00BE4188" w:rsidRPr="00BE4188">
        <w:rPr>
          <w:lang w:eastAsia="pl-PL"/>
        </w:rPr>
        <w:t>ycia - pojechaliśmy „skrótem” na azymut. Przejazd przez wąwóz, koryto rzeki, napotkane stado dromaderów i kuzyn Rachida na osiołku</w:t>
      </w:r>
      <w:r w:rsidR="00141759" w:rsidRPr="00141759">
        <w:t>,</w:t>
      </w:r>
      <w:r w:rsidR="00BE4188" w:rsidRPr="00BE4188">
        <w:rPr>
          <w:lang w:eastAsia="pl-PL"/>
        </w:rPr>
        <w:t xml:space="preserve"> który nagle wyłonił się jak spod ziemi</w:t>
      </w:r>
      <w:r w:rsidR="007638C0">
        <w:rPr>
          <w:lang w:eastAsia="pl-PL"/>
        </w:rPr>
        <w:t>,</w:t>
      </w:r>
      <w:r w:rsidR="00BE4188" w:rsidRPr="00BE4188">
        <w:rPr>
          <w:lang w:eastAsia="pl-PL"/>
        </w:rPr>
        <w:t xml:space="preserve"> dopełniły wrażeń. Rowery przeżyły, my też </w:t>
      </w:r>
      <w:r w:rsidR="007E2092">
        <w:rPr>
          <w:lang w:eastAsia="pl-PL"/>
        </w:rPr>
        <w:t>–</w:t>
      </w:r>
      <w:r w:rsidR="00BE4188" w:rsidRPr="00BE4188">
        <w:rPr>
          <w:lang w:eastAsia="pl-PL"/>
        </w:rPr>
        <w:t xml:space="preserve"> więc cała naprzód. Już po asfalcie do miasta o wdzięcznej nazwie Tan</w:t>
      </w:r>
      <w:r w:rsidR="007E2092">
        <w:rPr>
          <w:lang w:eastAsia="pl-PL"/>
        </w:rPr>
        <w:t>-</w:t>
      </w:r>
      <w:r w:rsidR="00BE4188" w:rsidRPr="00BE4188">
        <w:rPr>
          <w:lang w:eastAsia="pl-PL"/>
        </w:rPr>
        <w:t>Tan.</w:t>
      </w:r>
      <w:r w:rsidR="00141759" w:rsidRPr="00141759">
        <w:t>”</w:t>
      </w:r>
      <w:r w:rsidR="00BE4188" w:rsidRPr="00BE4188">
        <w:rPr>
          <w:rFonts w:ascii="Times New Roman" w:eastAsia="Times New Roman" w:hAnsi="Times New Roman" w:cs="Times New Roman"/>
          <w:sz w:val="24"/>
          <w:szCs w:val="24"/>
          <w:lang w:eastAsia="pl-PL"/>
        </w:rPr>
        <w:t xml:space="preserve"> </w:t>
      </w:r>
      <w:r w:rsidR="007E2092">
        <w:rPr>
          <w:rFonts w:ascii="Times New Roman" w:eastAsia="Times New Roman" w:hAnsi="Times New Roman" w:cs="Times New Roman"/>
          <w:sz w:val="24"/>
          <w:szCs w:val="24"/>
          <w:lang w:eastAsia="pl-PL"/>
        </w:rPr>
        <w:t xml:space="preserve"> </w:t>
      </w:r>
      <w:r w:rsidR="007638C0">
        <w:rPr>
          <w:rStyle w:val="Pogrubienie"/>
          <w:b w:val="0"/>
          <w:bCs w:val="0"/>
        </w:rPr>
        <w:t>Do Tan</w:t>
      </w:r>
      <w:r w:rsidR="007E2092">
        <w:rPr>
          <w:rStyle w:val="Pogrubienie"/>
          <w:b w:val="0"/>
          <w:bCs w:val="0"/>
        </w:rPr>
        <w:t>-</w:t>
      </w:r>
      <w:r w:rsidR="007638C0">
        <w:rPr>
          <w:rStyle w:val="Pogrubienie"/>
          <w:b w:val="0"/>
          <w:bCs w:val="0"/>
        </w:rPr>
        <w:t xml:space="preserve">Tan jest 40 km, a droga prowadzi głównie w dół (+230 m/-450 m). </w:t>
      </w:r>
    </w:p>
    <w:p w14:paraId="64EE53EF" w14:textId="55A865BC" w:rsidR="007638C0" w:rsidRDefault="007638C0" w:rsidP="001D17E8">
      <w:pPr>
        <w:rPr>
          <w:rStyle w:val="Pogrubienie"/>
          <w:b w:val="0"/>
          <w:bCs w:val="0"/>
        </w:rPr>
      </w:pPr>
      <w:r w:rsidRPr="007638C0">
        <w:t xml:space="preserve">W okolicy </w:t>
      </w:r>
      <w:r w:rsidR="007E2092">
        <w:t>Tan-Tan</w:t>
      </w:r>
      <w:r w:rsidRPr="007638C0">
        <w:t xml:space="preserve"> pustynia zmienia swój charakter. Pojawiają się piaskowe wydmy, a samo miasto wita przyjezdnych dwoma wielkimi posągami wielbłądów z marokańską flagą obok każdego z nich. Tan-Tan to nowoczesne małe miasteczko znane jako centrum handlowe i brama do marokańskiej Sahary. </w:t>
      </w:r>
      <w:r w:rsidR="007E2092">
        <w:t>Był to</w:t>
      </w:r>
      <w:r w:rsidRPr="007638C0">
        <w:t xml:space="preserve"> punkt wyjścia dla marokańskiego </w:t>
      </w:r>
      <w:r w:rsidR="007E2092">
        <w:t>Zielonego Marszu</w:t>
      </w:r>
      <w:r w:rsidRPr="007638C0">
        <w:t xml:space="preserve"> </w:t>
      </w:r>
      <w:r w:rsidR="00600C45">
        <w:t>(1975 r.)</w:t>
      </w:r>
      <w:r w:rsidRPr="007638C0">
        <w:t xml:space="preserve"> </w:t>
      </w:r>
      <w:r w:rsidR="00600C45">
        <w:t>– demonstracji</w:t>
      </w:r>
      <w:r w:rsidRPr="007638C0">
        <w:t>, w której uczestniczył</w:t>
      </w:r>
      <w:r w:rsidR="00600C45">
        <w:t>o mnóstwo</w:t>
      </w:r>
      <w:r w:rsidRPr="007638C0">
        <w:t xml:space="preserve"> Marokańczyków</w:t>
      </w:r>
      <w:r w:rsidR="00600C45">
        <w:t xml:space="preserve">, a która miała na celu zmuszenie </w:t>
      </w:r>
      <w:r w:rsidRPr="007638C0">
        <w:t>Hiszpani</w:t>
      </w:r>
      <w:r w:rsidR="00600C45">
        <w:t>i</w:t>
      </w:r>
      <w:r w:rsidRPr="007638C0">
        <w:t xml:space="preserve"> do opuszczenia </w:t>
      </w:r>
      <w:r w:rsidR="00600C45">
        <w:t xml:space="preserve">będącej pod jej okupacją </w:t>
      </w:r>
      <w:r w:rsidRPr="007638C0">
        <w:t>Sahary</w:t>
      </w:r>
      <w:r w:rsidR="00600C45">
        <w:t xml:space="preserve"> Zachodniej</w:t>
      </w:r>
      <w:r w:rsidRPr="007638C0">
        <w:t>. Za Tan</w:t>
      </w:r>
      <w:r w:rsidR="00600C45">
        <w:t>-</w:t>
      </w:r>
      <w:r w:rsidRPr="007638C0">
        <w:t xml:space="preserve">Tan na wybrzeżu znajduje się </w:t>
      </w:r>
      <w:r w:rsidR="00600C45" w:rsidRPr="007638C0">
        <w:t>popularny wśród surferów</w:t>
      </w:r>
      <w:r w:rsidR="00600C45">
        <w:t xml:space="preserve"> </w:t>
      </w:r>
      <w:r w:rsidRPr="007638C0">
        <w:t xml:space="preserve">kurort </w:t>
      </w:r>
      <w:r w:rsidR="00600C45">
        <w:t xml:space="preserve">– </w:t>
      </w:r>
      <w:r w:rsidRPr="007638C0">
        <w:t>Tan</w:t>
      </w:r>
      <w:r w:rsidR="00600C45">
        <w:t>-</w:t>
      </w:r>
      <w:r w:rsidRPr="007638C0">
        <w:t>Tan Plage</w:t>
      </w:r>
      <w:r w:rsidR="00600C45">
        <w:t xml:space="preserve">. </w:t>
      </w:r>
      <w:r w:rsidR="000A1E04">
        <w:rPr>
          <w:rStyle w:val="Pogrubienie"/>
          <w:b w:val="0"/>
          <w:bCs w:val="0"/>
        </w:rPr>
        <w:t xml:space="preserve">Z </w:t>
      </w:r>
      <w:r w:rsidR="00600C45">
        <w:rPr>
          <w:rStyle w:val="Pogrubienie"/>
          <w:b w:val="0"/>
          <w:bCs w:val="0"/>
        </w:rPr>
        <w:t>tego miejsca</w:t>
      </w:r>
      <w:r w:rsidR="000A1E04">
        <w:rPr>
          <w:rStyle w:val="Pogrubienie"/>
          <w:b w:val="0"/>
          <w:bCs w:val="0"/>
        </w:rPr>
        <w:t xml:space="preserve"> na zwrotnik zostało 850 km i… jedna droga. </w:t>
      </w:r>
      <w:r w:rsidR="00600C45">
        <w:rPr>
          <w:rStyle w:val="Pogrubienie"/>
          <w:b w:val="0"/>
          <w:bCs w:val="0"/>
        </w:rPr>
        <w:t>Suche liczby zazwyczaj słabo działają na wyobraźnię, więc przeniosę to na nasz grunt.</w:t>
      </w:r>
      <w:r w:rsidR="0049406A">
        <w:rPr>
          <w:rStyle w:val="Pogrubienie"/>
          <w:b w:val="0"/>
          <w:bCs w:val="0"/>
        </w:rPr>
        <w:t xml:space="preserve"> </w:t>
      </w:r>
      <w:r w:rsidR="00600C45">
        <w:rPr>
          <w:rStyle w:val="Pogrubienie"/>
          <w:b w:val="0"/>
          <w:bCs w:val="0"/>
        </w:rPr>
        <w:t>T</w:t>
      </w:r>
      <w:r w:rsidR="0049406A">
        <w:rPr>
          <w:rStyle w:val="Pogrubienie"/>
          <w:b w:val="0"/>
          <w:bCs w:val="0"/>
        </w:rPr>
        <w:t>o tak jakby między Szczecinem a Przemyślem można było przejechać tylko jedną drogą, a na reszcie powierzchni Polski rozciągała się pustynia. Tak jakby na całej mapie naszego kraju istniał</w:t>
      </w:r>
      <w:r w:rsidR="00600C45">
        <w:rPr>
          <w:rStyle w:val="Pogrubienie"/>
          <w:b w:val="0"/>
          <w:bCs w:val="0"/>
        </w:rPr>
        <w:t xml:space="preserve">y tylko Szczecin, Przemyśl, a </w:t>
      </w:r>
      <w:r w:rsidR="0049406A">
        <w:rPr>
          <w:rStyle w:val="Pogrubienie"/>
          <w:b w:val="0"/>
          <w:bCs w:val="0"/>
        </w:rPr>
        <w:t>po</w:t>
      </w:r>
      <w:r w:rsidR="00600C45">
        <w:rPr>
          <w:rStyle w:val="Pogrubienie"/>
          <w:b w:val="0"/>
          <w:bCs w:val="0"/>
        </w:rPr>
        <w:t>między nimi powiedzmy</w:t>
      </w:r>
      <w:r w:rsidR="0049406A">
        <w:rPr>
          <w:rStyle w:val="Pogrubienie"/>
          <w:b w:val="0"/>
          <w:bCs w:val="0"/>
        </w:rPr>
        <w:t xml:space="preserve"> Gorzów Wlkp., Poznań i Łódź. Za Łodzią byłyby już tylko posterunki wojskowe i kilka stacji benzynowych. Teraz już chyba łatwiej wyobrazić sobie </w:t>
      </w:r>
      <w:r w:rsidR="00600C45">
        <w:rPr>
          <w:rStyle w:val="Pogrubienie"/>
          <w:b w:val="0"/>
          <w:bCs w:val="0"/>
        </w:rPr>
        <w:t>tą przestrzeń. Choć t</w:t>
      </w:r>
      <w:r w:rsidR="0049406A">
        <w:rPr>
          <w:rStyle w:val="Pogrubienie"/>
          <w:b w:val="0"/>
          <w:bCs w:val="0"/>
        </w:rPr>
        <w:t>rochę skłamałem,</w:t>
      </w:r>
      <w:r w:rsidR="000A1E04">
        <w:rPr>
          <w:rStyle w:val="Pogrubienie"/>
          <w:b w:val="0"/>
          <w:bCs w:val="0"/>
        </w:rPr>
        <w:t xml:space="preserve"> między Tarfayą, a </w:t>
      </w:r>
      <w:r w:rsidR="00600C45">
        <w:rPr>
          <w:rStyle w:val="Pogrubienie"/>
          <w:b w:val="0"/>
          <w:bCs w:val="0"/>
        </w:rPr>
        <w:t>Al-Ujun</w:t>
      </w:r>
      <w:r w:rsidR="000A1E04">
        <w:rPr>
          <w:rStyle w:val="Pogrubienie"/>
          <w:b w:val="0"/>
          <w:bCs w:val="0"/>
        </w:rPr>
        <w:t xml:space="preserve"> można wybrać </w:t>
      </w:r>
      <w:r w:rsidR="0049406A">
        <w:rPr>
          <w:rStyle w:val="Pogrubienie"/>
          <w:b w:val="0"/>
          <w:bCs w:val="0"/>
        </w:rPr>
        <w:t xml:space="preserve">jeszcze </w:t>
      </w:r>
      <w:r w:rsidR="000A1E04">
        <w:rPr>
          <w:rStyle w:val="Pogrubienie"/>
          <w:b w:val="0"/>
          <w:bCs w:val="0"/>
        </w:rPr>
        <w:t xml:space="preserve">drugą </w:t>
      </w:r>
      <w:r w:rsidR="0049406A">
        <w:rPr>
          <w:rStyle w:val="Pogrubienie"/>
          <w:b w:val="0"/>
          <w:bCs w:val="0"/>
        </w:rPr>
        <w:t xml:space="preserve">drogę </w:t>
      </w:r>
      <w:r w:rsidR="000A1E04">
        <w:rPr>
          <w:rStyle w:val="Pogrubienie"/>
          <w:b w:val="0"/>
          <w:bCs w:val="0"/>
        </w:rPr>
        <w:t>(około 110 z tych 850 km), lecz poza tym nawet na T4A dzieje się w tej okolicy wybitnie niewiele.</w:t>
      </w:r>
      <w:r w:rsidR="0049406A">
        <w:rPr>
          <w:rStyle w:val="Pogrubienie"/>
          <w:b w:val="0"/>
          <w:bCs w:val="0"/>
        </w:rPr>
        <w:t xml:space="preserve"> Czyli między Gorzowem, a Poznaniem istniałby jeszcze drugi wariant. Poza tym</w:t>
      </w:r>
      <w:r w:rsidR="005E1EAB">
        <w:rPr>
          <w:rStyle w:val="Pogrubienie"/>
          <w:b w:val="0"/>
          <w:bCs w:val="0"/>
        </w:rPr>
        <w:t xml:space="preserve"> – </w:t>
      </w:r>
      <w:r w:rsidR="0049406A">
        <w:rPr>
          <w:rStyle w:val="Pogrubienie"/>
          <w:b w:val="0"/>
          <w:bCs w:val="0"/>
        </w:rPr>
        <w:t>pustka</w:t>
      </w:r>
      <w:r w:rsidR="005E1EAB">
        <w:rPr>
          <w:rStyle w:val="Pogrubienie"/>
          <w:b w:val="0"/>
          <w:bCs w:val="0"/>
        </w:rPr>
        <w:t xml:space="preserve"> – </w:t>
      </w:r>
      <w:r w:rsidR="0049406A">
        <w:rPr>
          <w:rStyle w:val="Pogrubienie"/>
          <w:b w:val="0"/>
          <w:bCs w:val="0"/>
        </w:rPr>
        <w:t>kamienie, piasek i ocean.</w:t>
      </w:r>
      <w:r w:rsidR="000A1E04">
        <w:rPr>
          <w:rStyle w:val="Pogrubienie"/>
          <w:b w:val="0"/>
          <w:bCs w:val="0"/>
        </w:rPr>
        <w:t xml:space="preserve"> </w:t>
      </w:r>
    </w:p>
    <w:p w14:paraId="10C4C1B9" w14:textId="77777777" w:rsidR="00A77798" w:rsidRDefault="00A77798" w:rsidP="00A77798">
      <w:pPr>
        <w:rPr>
          <w:b/>
          <w:bCs/>
        </w:rPr>
      </w:pPr>
    </w:p>
    <w:p w14:paraId="64D5D02E" w14:textId="74B621AF" w:rsidR="0049406A" w:rsidRPr="00A77798" w:rsidRDefault="00FF3590" w:rsidP="00A77798">
      <w:pPr>
        <w:rPr>
          <w:b/>
          <w:bCs/>
        </w:rPr>
      </w:pPr>
      <w:r>
        <w:rPr>
          <w:b/>
          <w:bCs/>
        </w:rPr>
        <w:t>Pierwsi pustynni inwestorzy</w:t>
      </w:r>
    </w:p>
    <w:p w14:paraId="7AE9126C" w14:textId="2D0A5BF1" w:rsidR="00EA4C7E" w:rsidRPr="00EA4C7E" w:rsidRDefault="00264982" w:rsidP="00EA4C7E">
      <w:r>
        <w:t>Tan</w:t>
      </w:r>
      <w:r w:rsidR="00B862A7">
        <w:t>-</w:t>
      </w:r>
      <w:r>
        <w:t xml:space="preserve">Tan dzieli 25 km od wybrzeża i osady Port Tan-Tan. Co dalej? W skrócie tak: 30 km </w:t>
      </w:r>
      <w:r w:rsidR="00600C45">
        <w:t>–</w:t>
      </w:r>
      <w:r>
        <w:t xml:space="preserve"> koryto rzeki, 10 km – zakręt, 25 km – kolejne koryto, 10 km – jeszcze jedno koryto, stacja i przydrożny bar, 10 km – jesteśmy w </w:t>
      </w:r>
      <w:r w:rsidRPr="00264982">
        <w:rPr>
          <w:b/>
          <w:bCs/>
        </w:rPr>
        <w:t>Akhfennir</w:t>
      </w:r>
      <w:r>
        <w:t xml:space="preserve">. </w:t>
      </w:r>
      <w:r w:rsidR="00B862A7">
        <w:t xml:space="preserve">To typowe miasto tranzytowe, kilka sklepów, knajpek i obiektów noclegowych, a poza tym baza wypadowa dla turystów chcących odwiedzić Park Narodowy Khenifiss. 15 kilometrów za miastem zaczynamy go objeżdżać – tworzą go długa na 10 km laguna, która zimą gości nawet 20 000 ptaków, oraz ogromny obszar piaszczystych wydm. Wydmy mają to do siebie, że na wietrze lubią się trochę poruszać, zajrzeć na drogę, a czasem nawet odbyć dłuższą podróż korzystając z uprzejmości przejeżdżających akurat rowerzystów. </w:t>
      </w:r>
      <w:r w:rsidR="00B862A7" w:rsidRPr="00B862A7">
        <w:t>„P</w:t>
      </w:r>
      <w:r w:rsidR="00B862A7" w:rsidRPr="00BE4188">
        <w:rPr>
          <w:lang w:eastAsia="pl-PL"/>
        </w:rPr>
        <w:t xml:space="preserve">oczuliśmy grozę </w:t>
      </w:r>
      <w:r w:rsidR="00600C45">
        <w:rPr>
          <w:lang w:eastAsia="pl-PL"/>
        </w:rPr>
        <w:t>–</w:t>
      </w:r>
      <w:r w:rsidR="00B862A7" w:rsidRPr="00BE4188">
        <w:rPr>
          <w:lang w:eastAsia="pl-PL"/>
        </w:rPr>
        <w:t xml:space="preserve"> wiatr miotał się od bezwzględnego </w:t>
      </w:r>
      <w:r w:rsidR="00B862A7">
        <w:rPr>
          <w:lang w:eastAsia="pl-PL"/>
        </w:rPr>
        <w:t>w</w:t>
      </w:r>
      <w:r w:rsidR="00B862A7" w:rsidRPr="00BE4188">
        <w:rPr>
          <w:lang w:eastAsia="pl-PL"/>
        </w:rPr>
        <w:t>mordewindu po wpychający na środek drogi zachodni. Piach we włosach, piach w oczach</w:t>
      </w:r>
      <w:r w:rsidR="00EA4C7E">
        <w:rPr>
          <w:lang w:eastAsia="pl-PL"/>
        </w:rPr>
        <w:t>,</w:t>
      </w:r>
      <w:r w:rsidR="00B862A7" w:rsidRPr="00BE4188">
        <w:rPr>
          <w:lang w:eastAsia="pl-PL"/>
        </w:rPr>
        <w:t xml:space="preserve"> a właściwie jak się okazało przy kąpieli</w:t>
      </w:r>
      <w:r w:rsidR="00EA4C7E">
        <w:rPr>
          <w:lang w:eastAsia="pl-PL"/>
        </w:rPr>
        <w:t>,</w:t>
      </w:r>
      <w:r w:rsidR="00B862A7" w:rsidRPr="00BE4188">
        <w:rPr>
          <w:lang w:eastAsia="pl-PL"/>
        </w:rPr>
        <w:t xml:space="preserve"> to piach wszędzie</w:t>
      </w:r>
      <w:r w:rsidR="00EA4C7E">
        <w:rPr>
          <w:lang w:eastAsia="pl-PL"/>
        </w:rPr>
        <w:t>..</w:t>
      </w:r>
      <w:r w:rsidR="00B862A7" w:rsidRPr="00BE4188">
        <w:rPr>
          <w:lang w:eastAsia="pl-PL"/>
        </w:rPr>
        <w:t>.</w:t>
      </w:r>
      <w:r w:rsidR="00EA4C7E">
        <w:rPr>
          <w:lang w:eastAsia="pl-PL"/>
        </w:rPr>
        <w:t>” – mogliśmy przeczytać w relacji z tego dnia sztafety.</w:t>
      </w:r>
      <w:r w:rsidR="00600C45">
        <w:t xml:space="preserve"> </w:t>
      </w:r>
      <w:r w:rsidR="00EA4C7E" w:rsidRPr="00EA4C7E">
        <w:t xml:space="preserve">Po minięciu parku, mniej więcej 65 km za Akhfennir, jest stacja benzynowa, czyli cytując </w:t>
      </w:r>
      <w:r w:rsidR="00BA2FBB">
        <w:t xml:space="preserve">Agę: </w:t>
      </w:r>
      <w:r w:rsidR="00EA4C7E" w:rsidRPr="00EA4C7E">
        <w:t>„zawsze pyszna kawa, świeży sok z pomarańczy i kanapka z tuńczykiem</w:t>
      </w:r>
      <w:r w:rsidR="00EA4C7E">
        <w:t>,</w:t>
      </w:r>
      <w:r w:rsidR="00EA4C7E" w:rsidRPr="00EA4C7E">
        <w:t xml:space="preserve"> a do tego dawka lokalnego folkloru </w:t>
      </w:r>
      <w:r w:rsidR="00600C45">
        <w:t>–</w:t>
      </w:r>
      <w:r w:rsidR="00EA4C7E" w:rsidRPr="00EA4C7E">
        <w:t xml:space="preserve"> dromadery zapakowane na pickupie.</w:t>
      </w:r>
      <w:r w:rsidR="00EA4C7E">
        <w:t>”</w:t>
      </w:r>
    </w:p>
    <w:p w14:paraId="27FB330C" w14:textId="77777777" w:rsidR="00D55D21" w:rsidRDefault="00EA4C7E" w:rsidP="00EA4C7E">
      <w:r>
        <w:t>Po kolejnych 30 km z widokiem na ocean docieramy do miasta o nazwie Tarfaya. Tutaj zapuszcza się już niewiele osób,</w:t>
      </w:r>
      <w:r>
        <w:rPr>
          <w:rFonts w:ascii="Times New Roman" w:eastAsia="Times New Roman" w:hAnsi="Times New Roman" w:cs="Times New Roman"/>
          <w:sz w:val="24"/>
          <w:szCs w:val="24"/>
          <w:lang w:eastAsia="pl-PL"/>
        </w:rPr>
        <w:t xml:space="preserve"> </w:t>
      </w:r>
      <w:r w:rsidRPr="00EA4C7E">
        <w:t>chyba że ich celem jest Mauretania lub Senega</w:t>
      </w:r>
      <w:r>
        <w:t>l</w:t>
      </w:r>
      <w:r w:rsidRPr="00EA4C7E">
        <w:t xml:space="preserve">. </w:t>
      </w:r>
      <w:r>
        <w:t>To o</w:t>
      </w:r>
      <w:r w:rsidRPr="00EA4C7E">
        <w:t xml:space="preserve">statnie miasto </w:t>
      </w:r>
      <w:r>
        <w:t xml:space="preserve">lub raczej senna wioska rybacka </w:t>
      </w:r>
      <w:r w:rsidR="00994671">
        <w:t xml:space="preserve">na terenie Maroka. Obecnie mieszka tu około 6 tysięcy osób. Jako pierwszy założył tu osadę szkocki przedsiębiorca Donald Mackenzie w 1882 roku i nazwał ją Port Victoria. </w:t>
      </w:r>
    </w:p>
    <w:p w14:paraId="304BD070" w14:textId="429241B8" w:rsidR="00816AA2" w:rsidRPr="00BE4188" w:rsidRDefault="00D55D21" w:rsidP="00816AA2">
      <w:r>
        <w:t xml:space="preserve">Druga połowa XIX wieku była czasem śmiałych projektów budowy (lub pierwszych prób) wielkich kanałów, jak Kanał Sueski czy Panamski. Mackenzie miał swój innowacyjny plan, dowiedział się o istnieniu depresji leżącej </w:t>
      </w:r>
      <w:r w:rsidR="00E7137C">
        <w:t xml:space="preserve">około 20 km </w:t>
      </w:r>
      <w:r>
        <w:t xml:space="preserve">na południowy wschód od dzisiejszej Tarfai i tworzącym się tam okresowym jeziorze. Wymyślił więc, że da się zbudować kanał łączący Atlantyk z Timbuktu, co </w:t>
      </w:r>
      <w:r>
        <w:lastRenderedPageBreak/>
        <w:t xml:space="preserve">otworzyłoby handel pomiędzy Mali i innymi regionami Afryki a Anglią, a także pozwoliłoby na stworzenie terenów rolniczych </w:t>
      </w:r>
      <w:r w:rsidR="00E7137C">
        <w:t>na całym odcinku</w:t>
      </w:r>
      <w:r>
        <w:t>. Podróż skróciłaby się z tygodni do dni. Mackenzie nie wziął jednak pod uwagę jednej rzeczy – depresja rzeczywiście istnieje, lecz ma zaledwie 15 km szerokości</w:t>
      </w:r>
      <w:r w:rsidR="00CB52B6">
        <w:t>, natomiast pozostał</w:t>
      </w:r>
      <w:r w:rsidR="00E7137C">
        <w:t>e</w:t>
      </w:r>
      <w:r w:rsidR="00CB52B6">
        <w:t xml:space="preserve"> ponad 1,5 tysiąca kilometrów </w:t>
      </w:r>
      <w:r w:rsidR="00E7137C">
        <w:t xml:space="preserve">terenu </w:t>
      </w:r>
      <w:r w:rsidR="00CB52B6">
        <w:t xml:space="preserve">wznosi się na wysokość między 300 a 500 n.p.m. Inwestorzy chętni dofinansować śmiały pomysł Szkota się nie znaleźli, ale za to pojawili się tacy, którzy widzieli sens w budowie Portu Victoria. I tak Mackenzie w 1882 roku postawił </w:t>
      </w:r>
      <w:r w:rsidR="00994671">
        <w:t xml:space="preserve">Casa Mar </w:t>
      </w:r>
      <w:r w:rsidR="00CB52B6">
        <w:t>–</w:t>
      </w:r>
      <w:r w:rsidR="00994671">
        <w:t xml:space="preserve"> </w:t>
      </w:r>
      <w:r w:rsidR="00CB52B6">
        <w:t xml:space="preserve">mały fort do dziś nieustannie podmywany przez fale Atlantyku. </w:t>
      </w:r>
      <w:r w:rsidR="00994671">
        <w:t>Miał nadzieję zarobić na handlu z karawanami podróżującymi z Timbuktu do Kulmim, jednak jego śmiałe przedsięwzięcie po 10 latach ledwo się zwróciło</w:t>
      </w:r>
      <w:r w:rsidR="00E7137C">
        <w:t xml:space="preserve"> i już w 1895 roku Port Victoria został sprzedany przez Anglików sułtanowi Maroka. Od 1912 roku Francja i Hiszpania negocjowały swoje strefy wpływów i w konsekwencji władzę nad dzisiejsz</w:t>
      </w:r>
      <w:r w:rsidR="00FF3590">
        <w:t>ą</w:t>
      </w:r>
      <w:r w:rsidR="00E7137C">
        <w:t xml:space="preserve"> Tarfayą i całym przylądkiem Ras Dżubi przejęli Hiszpanie zmieniając nazwę </w:t>
      </w:r>
      <w:r w:rsidR="00FF3590">
        <w:t>osady</w:t>
      </w:r>
      <w:r w:rsidR="00E7137C">
        <w:t xml:space="preserve"> na </w:t>
      </w:r>
      <w:r w:rsidR="00E7137C" w:rsidRPr="00E7137C">
        <w:t>Villa Bens</w:t>
      </w:r>
      <w:r w:rsidR="00E7137C">
        <w:t>. W tym czasie służył</w:t>
      </w:r>
      <w:r w:rsidR="00FF3590">
        <w:t>a ona</w:t>
      </w:r>
      <w:r w:rsidR="00E7137C">
        <w:t xml:space="preserve"> głównie jako przystanek na trasie samolotów transportujących pocztę pomiędzy Francją i Hiszpanią a Afryką. </w:t>
      </w:r>
      <w:r w:rsidR="00CB52B6">
        <w:t xml:space="preserve">Od 1926 do 1929 roku jako pilot pocztowy wielokrotnie lądował tu Antoine de Saint-Exupéry, który w późniejszych latach napisał między innymi „Nocny lot” (1931) i „Małego Księcia” (1943). </w:t>
      </w:r>
      <w:r w:rsidR="00E7137C">
        <w:t>Dzisiaj można odwiedzić tutaj muzeum mu poświęcone oraz zobaczyć jego pomnik.</w:t>
      </w:r>
      <w:r w:rsidR="004A126A">
        <w:t xml:space="preserve"> Tarfaya uwolniła się spod protektoratu hiszpańskiego dopiero w 1958 roku.</w:t>
      </w:r>
      <w:r w:rsidR="00FF3590">
        <w:rPr>
          <w:rStyle w:val="tlid-translation"/>
        </w:rPr>
        <w:t xml:space="preserve"> A pod koniec 2019 roku </w:t>
      </w:r>
      <w:r w:rsidR="00816AA2">
        <w:rPr>
          <w:rStyle w:val="tlid-translation"/>
        </w:rPr>
        <w:t xml:space="preserve">Magda </w:t>
      </w:r>
      <w:r w:rsidR="00FF3590">
        <w:rPr>
          <w:rStyle w:val="tlid-translation"/>
        </w:rPr>
        <w:t xml:space="preserve">Hueckel </w:t>
      </w:r>
      <w:r w:rsidR="00816AA2">
        <w:rPr>
          <w:rStyle w:val="tlid-translation"/>
        </w:rPr>
        <w:t xml:space="preserve">pochłonięta fotografowaniem została nagle zaproszona na lokalne </w:t>
      </w:r>
      <w:r w:rsidR="00816AA2" w:rsidRPr="00BE4188">
        <w:rPr>
          <w:lang w:eastAsia="pl-PL"/>
        </w:rPr>
        <w:t xml:space="preserve">tradycyjne </w:t>
      </w:r>
      <w:r w:rsidR="00816AA2">
        <w:rPr>
          <w:lang w:eastAsia="pl-PL"/>
        </w:rPr>
        <w:t>s</w:t>
      </w:r>
      <w:r w:rsidR="00816AA2" w:rsidRPr="00BE4188">
        <w:rPr>
          <w:lang w:eastAsia="pl-PL"/>
        </w:rPr>
        <w:t>aharyjskie wesele</w:t>
      </w:r>
      <w:r w:rsidR="00FF3590">
        <w:rPr>
          <w:lang w:eastAsia="pl-PL"/>
        </w:rPr>
        <w:t xml:space="preserve">, a </w:t>
      </w:r>
      <w:r w:rsidR="00816AA2">
        <w:rPr>
          <w:lang w:eastAsia="pl-PL"/>
        </w:rPr>
        <w:t>Aga relacjonowała</w:t>
      </w:r>
      <w:r w:rsidR="00FF3590">
        <w:rPr>
          <w:lang w:eastAsia="pl-PL"/>
        </w:rPr>
        <w:t xml:space="preserve"> na FB</w:t>
      </w:r>
      <w:r w:rsidR="00816AA2">
        <w:rPr>
          <w:lang w:eastAsia="pl-PL"/>
        </w:rPr>
        <w:t>: „</w:t>
      </w:r>
      <w:r w:rsidR="00816AA2" w:rsidRPr="00BE4188">
        <w:rPr>
          <w:lang w:eastAsia="pl-PL"/>
        </w:rPr>
        <w:t xml:space="preserve">Kobiety bawią się same </w:t>
      </w:r>
      <w:r w:rsidR="00FF3590">
        <w:rPr>
          <w:lang w:eastAsia="pl-PL"/>
        </w:rPr>
        <w:t>–</w:t>
      </w:r>
      <w:r w:rsidR="00816AA2" w:rsidRPr="00BE4188">
        <w:rPr>
          <w:lang w:eastAsia="pl-PL"/>
        </w:rPr>
        <w:t xml:space="preserve"> panowie tylko im przygrywają i podają do stołu</w:t>
      </w:r>
      <w:r w:rsidR="00816AA2">
        <w:rPr>
          <w:lang w:eastAsia="pl-PL"/>
        </w:rPr>
        <w:t>,</w:t>
      </w:r>
      <w:r w:rsidR="00816AA2" w:rsidRPr="00BE4188">
        <w:rPr>
          <w:lang w:eastAsia="pl-PL"/>
        </w:rPr>
        <w:t xml:space="preserve"> a one w pięknych strojach, hennach i makijażach tańczą i świętują. Naszym </w:t>
      </w:r>
      <w:r w:rsidR="00816AA2">
        <w:rPr>
          <w:lang w:eastAsia="pl-PL"/>
        </w:rPr>
        <w:t>p</w:t>
      </w:r>
      <w:r w:rsidR="00816AA2" w:rsidRPr="00BE4188">
        <w:rPr>
          <w:lang w:eastAsia="pl-PL"/>
        </w:rPr>
        <w:t>anom nie pozwolono nawet podejść bliżej, a nie znaleźli imprezy męskiej</w:t>
      </w:r>
      <w:r w:rsidR="00816AA2">
        <w:rPr>
          <w:lang w:eastAsia="pl-PL"/>
        </w:rPr>
        <w:t>,</w:t>
      </w:r>
      <w:r w:rsidR="00816AA2" w:rsidRPr="00BE4188">
        <w:rPr>
          <w:lang w:eastAsia="pl-PL"/>
        </w:rPr>
        <w:t xml:space="preserve"> także poszliśmy bezpiecznie do kawiarni.</w:t>
      </w:r>
      <w:r w:rsidR="00816AA2">
        <w:rPr>
          <w:lang w:eastAsia="pl-PL"/>
        </w:rPr>
        <w:t>”</w:t>
      </w:r>
    </w:p>
    <w:p w14:paraId="37EC8205" w14:textId="77777777" w:rsidR="00FF3590" w:rsidRDefault="00FF3590" w:rsidP="00EA4C7E">
      <w:pPr>
        <w:rPr>
          <w:rStyle w:val="tlid-translation"/>
        </w:rPr>
      </w:pPr>
    </w:p>
    <w:p w14:paraId="4EE7BFDA" w14:textId="3C29B099" w:rsidR="00C222E6" w:rsidRPr="00C222E6" w:rsidRDefault="00C222E6" w:rsidP="00EA4C7E">
      <w:pPr>
        <w:rPr>
          <w:rStyle w:val="tlid-translation"/>
          <w:b/>
          <w:bCs/>
        </w:rPr>
      </w:pPr>
      <w:r w:rsidRPr="00C222E6">
        <w:rPr>
          <w:rStyle w:val="tlid-translation"/>
          <w:b/>
          <w:bCs/>
        </w:rPr>
        <w:t>Ostatnia afrykańska kolonia</w:t>
      </w:r>
    </w:p>
    <w:p w14:paraId="072C5001" w14:textId="325D73C4" w:rsidR="00461DE2" w:rsidRDefault="00FF3590" w:rsidP="00EA4C7E">
      <w:pPr>
        <w:rPr>
          <w:rStyle w:val="tlid-translation"/>
        </w:rPr>
      </w:pPr>
      <w:r>
        <w:rPr>
          <w:rStyle w:val="tlid-translation"/>
        </w:rPr>
        <w:t xml:space="preserve">Wyjeżdżamy z miasta na południe drogą, która jest bliżej wybrzeża – jest mniej uczęszczana niż główna N1 położona nieco bardziej w głębi lądu. Mniej więcej 4 km za miastem na mieliźnie jest widoczny wrak statku pasażerskiego. W trakcie jednego z rejsów między Fuerteventurą a Tarfayą jednostka o nazwie MV Assalama uderzyła w dok i uszkodziła kadłub. Przecieki były na tyle duże, że załoga zdecydowała się osadzić statek na mieliźnie i przeprowadzić akcję ratunkową – udało się ocalić wszystkich pasażerów oraz załogę. Statek pozostawiono na skałach i do dzisiaj jest w całkiem niezłym stanie. </w:t>
      </w:r>
      <w:r w:rsidR="002876D1">
        <w:rPr>
          <w:rStyle w:val="tlid-translation"/>
        </w:rPr>
        <w:t>Po niecałych 40 km od opuszczenia Tarfai wjeżdżamy na teren Sahary Zachodniej</w:t>
      </w:r>
      <w:r w:rsidR="00461DE2">
        <w:rPr>
          <w:rStyle w:val="tlid-translation"/>
        </w:rPr>
        <w:t xml:space="preserve">, która </w:t>
      </w:r>
      <w:r w:rsidR="00461DE2">
        <w:t xml:space="preserve">znajduje się na liście terytoriów niesamodzielnych pod opieką Organizacji Narodów Zjednoczonych, choć ONZ zgadza się, że w praktyce 80 proc., najważniejsza i najbogatsza część, </w:t>
      </w:r>
      <w:r>
        <w:t>jest</w:t>
      </w:r>
      <w:r w:rsidR="00461DE2">
        <w:t xml:space="preserve"> pod marokańską okupacją, a 20 proc. w rękach Polisario i jego agend rządowych.</w:t>
      </w:r>
    </w:p>
    <w:p w14:paraId="19509B47" w14:textId="34FF64EE" w:rsidR="00816AA2" w:rsidRDefault="00C222E6" w:rsidP="00EA4C7E">
      <w:pPr>
        <w:rPr>
          <w:rStyle w:val="tlid-translation"/>
        </w:rPr>
      </w:pPr>
      <w:r>
        <w:rPr>
          <w:rStyle w:val="tlid-translation"/>
        </w:rPr>
        <w:t xml:space="preserve">Skoro to Sahara, a więc pustynia, do tego kamienista, monotonna, nieatrakcyjna, poza nielicznymi oazami nienadająca się do uprawy i zamieszkania, to ktoś mógłby zapytać – o co ten konflikt? O to, co zawsze. Wpływy i pieniądze. Długi pas wybrzeża pozwala kontrolować wyjście przez Cieśninę Gibraltarską na Morze Śródziemne i dalej do Azji. </w:t>
      </w:r>
      <w:r w:rsidR="00461DE2">
        <w:rPr>
          <w:rStyle w:val="tlid-translation"/>
        </w:rPr>
        <w:t xml:space="preserve">A pustynia stanowi teren bogaty w </w:t>
      </w:r>
      <w:r>
        <w:rPr>
          <w:rStyle w:val="tlid-translation"/>
        </w:rPr>
        <w:t xml:space="preserve">złoża różnych surowców – przede wszystkim fosforytów, ale również tytanu, uranu, a także złota, a na szelfie prawdopodobnie również ropy i gazu. </w:t>
      </w:r>
    </w:p>
    <w:p w14:paraId="398E6B06" w14:textId="46819959" w:rsidR="00C222E6" w:rsidRDefault="00461DE2" w:rsidP="00EA4C7E">
      <w:pPr>
        <w:rPr>
          <w:rStyle w:val="tlid-translation"/>
        </w:rPr>
      </w:pPr>
      <w:r>
        <w:t>Od 1884 roku Sahara Zachodnia była kolonią hiszpańską, lecz przez wiele lat nie zwracano na nią uwagi, aż w końcu odkryto złoża surowców.</w:t>
      </w:r>
      <w:r w:rsidR="00F35984">
        <w:t xml:space="preserve"> Ze względu na niewielką liczbę ludności rozproszoną na ogromnym obszarze długo nie tworzył się tutaj ruch wyzwoleńczy na podobieństwo innych krajów afrykańskich. Dopiero w latach 70’ XX wieku powstał wspierany najpierw przez Libię, a później przez Algierię Polisario - </w:t>
      </w:r>
      <w:r w:rsidR="00F35984">
        <w:rPr>
          <w:i/>
          <w:iCs/>
        </w:rPr>
        <w:t xml:space="preserve">Ludowy Front Wyzwolenia </w:t>
      </w:r>
      <w:r w:rsidR="00F35984" w:rsidRPr="00F35984">
        <w:rPr>
          <w:i/>
          <w:iCs/>
        </w:rPr>
        <w:t>Sakiji al-Hamry</w:t>
      </w:r>
      <w:r w:rsidR="00F35984">
        <w:rPr>
          <w:i/>
          <w:iCs/>
        </w:rPr>
        <w:t xml:space="preserve"> i </w:t>
      </w:r>
      <w:r w:rsidR="00F35984" w:rsidRPr="00F35984">
        <w:rPr>
          <w:i/>
          <w:iCs/>
        </w:rPr>
        <w:t>Río de Oro</w:t>
      </w:r>
      <w:r w:rsidR="00F35984">
        <w:rPr>
          <w:i/>
          <w:iCs/>
        </w:rPr>
        <w:t xml:space="preserve"> – </w:t>
      </w:r>
      <w:r w:rsidR="00F35984" w:rsidRPr="00F35984">
        <w:t>nazwa wzięła się od dwóch regionów</w:t>
      </w:r>
      <w:r w:rsidR="00FF3590">
        <w:t>,</w:t>
      </w:r>
      <w:r w:rsidR="00F35984" w:rsidRPr="00F35984">
        <w:t xml:space="preserve"> na jakie była podzielona Sahara Zachodnia za panowania Hiszpanów.</w:t>
      </w:r>
      <w:r w:rsidR="00F35984">
        <w:t xml:space="preserve"> Z kolei od </w:t>
      </w:r>
      <w:r w:rsidR="00F35984">
        <w:lastRenderedPageBreak/>
        <w:t xml:space="preserve">czasu odzyskania swoich niepodległości </w:t>
      </w:r>
      <w:r w:rsidR="00FF3590">
        <w:t xml:space="preserve">w latach 60’ </w:t>
      </w:r>
      <w:r w:rsidR="00F35984">
        <w:t xml:space="preserve">Maroko i Mauretania rościły sobie prawo do </w:t>
      </w:r>
      <w:r w:rsidR="00FF3590">
        <w:t>tych terenów</w:t>
      </w:r>
      <w:r w:rsidR="00F35984">
        <w:t xml:space="preserve">. </w:t>
      </w:r>
    </w:p>
    <w:p w14:paraId="73A28B76" w14:textId="2D791560" w:rsidR="00872F57" w:rsidRDefault="00F35984" w:rsidP="00EA4C7E">
      <w:r>
        <w:rPr>
          <w:rStyle w:val="tlid-translation"/>
        </w:rPr>
        <w:t>W 1973 roku Polisario rozpocz</w:t>
      </w:r>
      <w:r w:rsidR="00BE2E82">
        <w:rPr>
          <w:rStyle w:val="tlid-translation"/>
        </w:rPr>
        <w:t xml:space="preserve">ął zbrojne powstanie. </w:t>
      </w:r>
      <w:r w:rsidR="00FF3590">
        <w:rPr>
          <w:rStyle w:val="tlid-translation"/>
        </w:rPr>
        <w:t>Dwa lata później w listopadzie 1975 roku miał miejsce Zielony Marsz, a jednocześnie</w:t>
      </w:r>
      <w:r w:rsidR="00BE2E82">
        <w:rPr>
          <w:rStyle w:val="tlid-translation"/>
        </w:rPr>
        <w:t xml:space="preserve"> hiszpański dyktator generał Franco zapadł w śpiączkę, więc Hiszpanie nie mogąc utrzymać Sahary Zachodniej postanowili ją przehandlować podpisując porozumienie i dzieląc całe terytorium między Maroko i Mauretanię</w:t>
      </w:r>
      <w:r w:rsidR="00FF3590">
        <w:rPr>
          <w:rStyle w:val="tlid-translation"/>
        </w:rPr>
        <w:t xml:space="preserve">, zrzucając na te kraje kwestię dogadania się lub prowadzenia wojny z Polisario. </w:t>
      </w:r>
      <w:r w:rsidR="00BE2E82">
        <w:rPr>
          <w:rStyle w:val="tlid-translation"/>
        </w:rPr>
        <w:t>Saharyjczycy mimo swojej niewielkiej liczebności świetnie radzili sobie w walce na pustyni, potrafili organizować kilkuset kilometrowe rajdy i ataki na tyły wroga. Udało im się zepchnąć wojska Mauretanii, która ostatecznie w latach 80’ zrezygnowała ze swoich roszczeń terytorialnych, a dodatkowo do pewnego momentu byli w stanie utrzymywać pod swoim panowaniem niemal 80% obszaru kraju – bez najbogatszej części północnej z miastem Al-Ujun</w:t>
      </w:r>
      <w:r w:rsidR="00533D14">
        <w:rPr>
          <w:rStyle w:val="tlid-translation"/>
        </w:rPr>
        <w:t>, gdzie zepchnęli Marokańczyków.</w:t>
      </w:r>
      <w:r w:rsidR="00BE2E82">
        <w:rPr>
          <w:rStyle w:val="tlid-translation"/>
        </w:rPr>
        <w:t xml:space="preserve"> </w:t>
      </w:r>
      <w:r w:rsidR="00641A4C">
        <w:rPr>
          <w:rStyle w:val="tlid-translation"/>
        </w:rPr>
        <w:t>Nie byli jednak w stanie utrzymać tego stanu długo – wielu mieszkańców uciekło na teren Algierii i w inne miejsca, a Polisario nie dysponowało wystarczającą liczbą wojska, żeby obsadzić wszystkie wyzwolone obszary. Wtedy Maroko zmieniło taktykę na walkę defensywną. Przy wsparciu Stanów Zjednoczonych, Francji i Izraela rozpoczę</w:t>
      </w:r>
      <w:r w:rsidR="00533D14">
        <w:rPr>
          <w:rStyle w:val="tlid-translation"/>
        </w:rPr>
        <w:t>to</w:t>
      </w:r>
      <w:r w:rsidR="00641A4C">
        <w:rPr>
          <w:rStyle w:val="tlid-translation"/>
        </w:rPr>
        <w:t xml:space="preserve"> budow</w:t>
      </w:r>
      <w:r w:rsidR="00533D14">
        <w:rPr>
          <w:rStyle w:val="tlid-translation"/>
        </w:rPr>
        <w:t>ę</w:t>
      </w:r>
      <w:r w:rsidR="00641A4C">
        <w:rPr>
          <w:rStyle w:val="tlid-translation"/>
        </w:rPr>
        <w:t xml:space="preserve"> linii umocnień – wałów piaskowych zabezpieczonych zasiekami z drutu kolczastego oraz polami minowymi. Siły saharyjskie były stopniowo spychane w stronę granicy z Mauretanią i Algierią, między 1982 a 1986 powstało sześć takich wysokich na około 3 metry murów, z których najdłuższy ma dziś ponad 3 tysiące kilometrów </w:t>
      </w:r>
      <w:r w:rsidR="00872F57">
        <w:rPr>
          <w:rStyle w:val="tlid-translation"/>
        </w:rPr>
        <w:t xml:space="preserve">i pod względem długości ustępuje tylko Murowi Chińskiemu. </w:t>
      </w:r>
      <w:r w:rsidR="00641A4C">
        <w:t xml:space="preserve">Wojna trwała do 1991 roku </w:t>
      </w:r>
      <w:r w:rsidR="00872F57">
        <w:t>–</w:t>
      </w:r>
      <w:r w:rsidR="00641A4C">
        <w:t xml:space="preserve"> </w:t>
      </w:r>
      <w:r w:rsidR="00872F57">
        <w:t xml:space="preserve">powstał pewnego rodzaju impas – mur przesunął się bardzo blisko granicy z Algierią – wojska Polisario nie były w stanie spenetrować dużego terenu za murem, bo od razu były kontrowane przez marokańskie lotnictwo, które z kolei nie mogło działać w </w:t>
      </w:r>
      <w:r w:rsidR="00533D14">
        <w:t>przestrzeni</w:t>
      </w:r>
      <w:r w:rsidR="00872F57">
        <w:t xml:space="preserve"> powietrzn</w:t>
      </w:r>
      <w:r w:rsidR="00533D14">
        <w:t>ej</w:t>
      </w:r>
      <w:r w:rsidR="00872F57">
        <w:t xml:space="preserve"> Algierii. Wobec tego za pośrednictwem ONZ zawarto rozejm.</w:t>
      </w:r>
    </w:p>
    <w:p w14:paraId="482B03C4" w14:textId="1D374CF0" w:rsidR="005921A0" w:rsidRDefault="00872F57" w:rsidP="00EA4C7E">
      <w:pPr>
        <w:rPr>
          <w:rStyle w:val="tlid-translation"/>
        </w:rPr>
      </w:pPr>
      <w:r>
        <w:t xml:space="preserve">ONZ orzekło, </w:t>
      </w:r>
      <w:r w:rsidR="00533D14">
        <w:t xml:space="preserve">jak standardowo w przypadku afrykańskiej kolonii, </w:t>
      </w:r>
      <w:r>
        <w:t xml:space="preserve">że należy przeprowadzić referendum wśród mieszkańców, które pozwoli ustalić, czy teren Sahary Zachodniej ma być niepodległy czy włączony oficjalnie do Maroka. Rządowi Maroka </w:t>
      </w:r>
      <w:r w:rsidR="00533D14">
        <w:t>było</w:t>
      </w:r>
      <w:r>
        <w:t xml:space="preserve"> to nie w smak, bo referendum mogłoby wypaść na jego niekorzyść, więc od niemal 30 lat robi wszystko, żeby do niego nie doprowadzić jednocześnie kusząc Marokańczyków różnymi subsydiami państwowymi i przesiedlając ich na terytoria saharyjskie, żeby zwiększyć swoje poparcie. Z kolei front Polisario oddolnie przekonuje napływową ludność, że korzystanie ze wszystkich dóbr, jakie posiada saharyjska ziemia będzie korzystniejsze w przeliczeniu na niewielką liczbę mieszkańców aniżeli na całą populację Maroka. A tymczasem </w:t>
      </w:r>
      <w:r w:rsidR="00AF35EB">
        <w:t>na uchodźctwie w Algierii dorasta kolejne pokolenie Saharawi.</w:t>
      </w:r>
    </w:p>
    <w:p w14:paraId="79112FA8" w14:textId="18485DF7" w:rsidR="00CF1815" w:rsidRDefault="0006315F" w:rsidP="002876D1">
      <w:r>
        <w:rPr>
          <w:rStyle w:val="tlid-translation"/>
        </w:rPr>
        <w:t xml:space="preserve">Po 65 km od umownej granicy jesteśmy w Foum El Oued. Można tu przenocować przed dalszą podróżą na południe lub zrobić krajoznawczą wycieczkę do oddalonego o 20 km na wschód Al-Ujun (franc. </w:t>
      </w:r>
      <w:r w:rsidRPr="002876D1">
        <w:t>Laâyoune</w:t>
      </w:r>
      <w:r>
        <w:t xml:space="preserve">, arab. </w:t>
      </w:r>
      <w:r w:rsidRPr="002876D1">
        <w:t>El Aaiún</w:t>
      </w:r>
      <w:r>
        <w:t>).</w:t>
      </w:r>
      <w:r>
        <w:rPr>
          <w:rStyle w:val="tlid-translation"/>
        </w:rPr>
        <w:t xml:space="preserve"> Jest to n</w:t>
      </w:r>
      <w:r w:rsidR="002876D1" w:rsidRPr="002876D1">
        <w:t>ieoficjalna stolica Sahary Zachodniej</w:t>
      </w:r>
      <w:r>
        <w:t xml:space="preserve"> i największe miasto całego terytorium. Wznieśli je Hiszpanie w 1938 roku jako punkt administracyjny dla oddalonych o około 100 km kopalń fosforytów </w:t>
      </w:r>
      <w:r w:rsidR="00E95BC3">
        <w:t>(</w:t>
      </w:r>
      <w:r w:rsidR="00E95BC3" w:rsidRPr="00E95BC3">
        <w:t>Boucraa</w:t>
      </w:r>
      <w:r w:rsidR="00E95BC3">
        <w:t>). Dzisiaj jest to główny ośrodek dla stacjonujących na Saharze wojsk ONZ, część hoteli zamieniła się nawet w regularne bazy wojskowe ogrodzone zasiekami. Większość mieszkańców stanowią Marokańczycy skuszeni do przyjazdu przez rządowe obietnice otrzymania subwencji i możliwość kupowania nieopodatkowanych towarów. Napięcie nadal jest ogromne, podobnie jak poziom inwigilacji miejscowej ludności. Do czasu przeprowadzenia referendum najprawdopodobniej nic się nie zmieni. Niestety swoje strefy wpływów i interesy mają tutaj Amerykanie</w:t>
      </w:r>
      <w:r w:rsidR="009D5AAD">
        <w:t xml:space="preserve"> i Francuzi</w:t>
      </w:r>
      <w:r w:rsidR="00CF1815">
        <w:t>. Ci pierwsi mają z Marokiem wieloletni sojusz mający na celu walkę z islamskim terroryzmem, a drudzy szkolą marokańskie wojsko i dostarczają mu broń. Nieformalnie oba kraje dają Maroku przyzwolenie na bezprawne kolonizowanie Sahary i nakłaniają kolejne kraje, żeby nie uznawały Saharyjskiej Arabskiej Republiki Demokratycznej bronionej przez front Polisario.</w:t>
      </w:r>
    </w:p>
    <w:p w14:paraId="62C0A9C9" w14:textId="15C8FE61" w:rsidR="00CF1815" w:rsidRDefault="00CF1815" w:rsidP="00A77798">
      <w:r>
        <w:lastRenderedPageBreak/>
        <w:t xml:space="preserve">Świat nie interesuje się sprawą Sahary Zachodniej, nikomu nie opłaca się wchodzić w drogę Amerykanom, więc mimo że jeszcze niedawno SADR uznawało około 80 państw, teraz jest ich już tylko około 40 i są to głównie kraje afrykańskie. Dopóki po wschodniej stronie wielkiego saharyjskiego muru nie pojawi się mocny sojusznik raczej nie ma co liczyć na zorganizowanie referendum, więc misja pokojowa ONZ może trwać w nieskończoność. </w:t>
      </w:r>
    </w:p>
    <w:p w14:paraId="352052AC" w14:textId="341051BF" w:rsidR="00AF35EB" w:rsidRDefault="00AF35EB" w:rsidP="00A77798"/>
    <w:p w14:paraId="711CEE3E" w14:textId="471EEFB3" w:rsidR="00AF35EB" w:rsidRDefault="00294AB4" w:rsidP="00294AB4">
      <w:pPr>
        <w:rPr>
          <w:b/>
          <w:bCs/>
        </w:rPr>
      </w:pPr>
      <w:r w:rsidRPr="00294AB4">
        <w:rPr>
          <w:b/>
          <w:bCs/>
        </w:rPr>
        <w:t>Podróż przez wielkie nic</w:t>
      </w:r>
    </w:p>
    <w:p w14:paraId="08DE8E42" w14:textId="705872F5" w:rsidR="00294AB4" w:rsidRPr="00294AB4" w:rsidRDefault="00294AB4" w:rsidP="00294AB4">
      <w:r w:rsidRPr="00294AB4">
        <w:t xml:space="preserve">Foum El Oued i </w:t>
      </w:r>
      <w:r>
        <w:t xml:space="preserve">zjazd na </w:t>
      </w:r>
      <w:r w:rsidRPr="00294AB4">
        <w:t>Ad Dachlę dzieli o</w:t>
      </w:r>
      <w:r>
        <w:t>koło 480 km, Foum El Oued i Zwrotnik Raka około 530 km. Po drodze jest tylko jedno miasto, w którym można zatrzymać się na nocleg – jest to Budżdur (franc. Boujdour) będące mniej więcej w jednej trzeciej tego dystansu.</w:t>
      </w:r>
    </w:p>
    <w:p w14:paraId="4CCF0790" w14:textId="22CE2B85" w:rsidR="00A77798" w:rsidRDefault="00A77798" w:rsidP="00A77798">
      <w:r>
        <w:t xml:space="preserve">Droga wiedzie w przód i w przód, prawie bez żadnych zakrętów, dystans można zacząć mierzyć w horyzontach. Od znaku do wydmy, od wydmy do zakrętu, od zakrętu do jeziora mieniącego się gdzieś hen daleko. To nic, że po dotarciu na skraj horyzontu okazuje się, że jezioro już ktoś osuszył, bo na następnym horyzoncie widać już kolejne, więc można podążać w jego kierunku. Podróż przez pustynię może wydawać </w:t>
      </w:r>
      <w:r w:rsidR="00294AB4">
        <w:t xml:space="preserve">się </w:t>
      </w:r>
      <w:r>
        <w:t>czymś nudnym, monotonnym, lecz moim zdaniem może tak myśleć tylko ktoś, kto nigdy tego nie doświadczył. Przemierzając owo wielkie nic, czeka na podróżnika wiele niespodziane</w:t>
      </w:r>
      <w:r w:rsidR="00533D14">
        <w:t>k i mnóstwo małych „cosiów”</w:t>
      </w:r>
      <w:r>
        <w:t xml:space="preserve">. </w:t>
      </w:r>
      <w:r w:rsidR="00294AB4">
        <w:t xml:space="preserve">Wydma wchodząca na drogę, znak „uwaga wielbłądy”, stacja benzynowa, kamienie o dziwnych kształtach, </w:t>
      </w:r>
      <w:r w:rsidR="000B7BF6">
        <w:t>posterunek marokańskiego wojska… Gdy nasz świat wkoło zostanie odarty z bodźców zewnętrznych naturalnie szukamy zmienności, czegokolwiek, co przyciągnie uwagę i wtedy okazuje się, że nawet pustynia jest bogata w różnorodność.</w:t>
      </w:r>
    </w:p>
    <w:p w14:paraId="38517540" w14:textId="619B9ECE" w:rsidR="000B7BF6" w:rsidRPr="000B7BF6" w:rsidRDefault="000B7BF6" w:rsidP="000B7BF6">
      <w:r>
        <w:t>Ważnym elementem całej podróży przez Saharę Zachodnią jest bezpieczeństwo, o którym Aga w swojej relacji pisała tak: „</w:t>
      </w:r>
      <w:r w:rsidRPr="000B7BF6">
        <w:t>Już od Tan-Tan na każdym mijanym posterunku nasze legitymowanie się jest w sumie formalnością, bo wszyscy wiedz</w:t>
      </w:r>
      <w:r w:rsidR="00533D14">
        <w:t>ą,</w:t>
      </w:r>
      <w:r w:rsidRPr="000B7BF6">
        <w:t xml:space="preserve"> kto, ile osób</w:t>
      </w:r>
      <w:r>
        <w:t>,</w:t>
      </w:r>
      <w:r w:rsidRPr="000B7BF6">
        <w:t xml:space="preserve"> skąd i dokąd jedzie. Pełna inwigilacja, związana z faktem</w:t>
      </w:r>
      <w:r>
        <w:t>, że</w:t>
      </w:r>
      <w:r w:rsidRPr="000B7BF6">
        <w:t xml:space="preserve"> jedziemy na tereny problematyczne.</w:t>
      </w:r>
      <w:r>
        <w:t xml:space="preserve"> Po drodze nie ma żadnej granicy. D</w:t>
      </w:r>
      <w:r w:rsidRPr="000B7BF6">
        <w:t xml:space="preserve">la Marokańczyka </w:t>
      </w:r>
      <w:r>
        <w:t xml:space="preserve">Sahara Zachodnia </w:t>
      </w:r>
      <w:r w:rsidRPr="000B7BF6">
        <w:t xml:space="preserve">to </w:t>
      </w:r>
      <w:r>
        <w:t xml:space="preserve">po prostu </w:t>
      </w:r>
      <w:r w:rsidR="00533D14">
        <w:t>P</w:t>
      </w:r>
      <w:r w:rsidRPr="000B7BF6">
        <w:t xml:space="preserve">rowincja </w:t>
      </w:r>
      <w:r w:rsidR="00533D14">
        <w:t>P</w:t>
      </w:r>
      <w:r w:rsidRPr="000B7BF6">
        <w:t>ołudniowa</w:t>
      </w:r>
      <w:r>
        <w:t>.</w:t>
      </w:r>
      <w:r w:rsidRPr="000B7BF6">
        <w:t xml:space="preserve"> </w:t>
      </w:r>
      <w:r>
        <w:t>I</w:t>
      </w:r>
      <w:r w:rsidRPr="000B7BF6">
        <w:t xml:space="preserve"> tyle. My gnamy na rowerach ze swoją misją i nie interesujemy się sytuacją, nie wypytujemy o nic, więc jesteśmy dla władz nieszkodliwi. </w:t>
      </w:r>
      <w:r>
        <w:t>Powoli k</w:t>
      </w:r>
      <w:r w:rsidRPr="000B7BF6">
        <w:t xml:space="preserve">ończą się nam kopie paszportów (dziennie </w:t>
      </w:r>
      <w:r>
        <w:t>3-4</w:t>
      </w:r>
      <w:r w:rsidRPr="000B7BF6">
        <w:t xml:space="preserve"> zostawiamy na posterunkach)</w:t>
      </w:r>
      <w:r>
        <w:t>,</w:t>
      </w:r>
      <w:r w:rsidRPr="000B7BF6">
        <w:t xml:space="preserve"> a do zestawu pytań doszło</w:t>
      </w:r>
      <w:r>
        <w:t xml:space="preserve">: </w:t>
      </w:r>
      <w:r w:rsidRPr="000B7BF6">
        <w:t>„</w:t>
      </w:r>
      <w:r>
        <w:t>J</w:t>
      </w:r>
      <w:r w:rsidRPr="000B7BF6">
        <w:t>aki zawód?”.</w:t>
      </w:r>
      <w:r>
        <w:t xml:space="preserve"> </w:t>
      </w:r>
      <w:r w:rsidRPr="000B7BF6">
        <w:t>Dziennikarzy by zawieźli na komisariat</w:t>
      </w:r>
      <w:r>
        <w:t>,</w:t>
      </w:r>
      <w:r w:rsidRPr="000B7BF6">
        <w:t xml:space="preserve"> a Krzyśkowi, który nieświadomie powiedział</w:t>
      </w:r>
      <w:r>
        <w:t>,</w:t>
      </w:r>
      <w:r w:rsidRPr="000B7BF6">
        <w:t xml:space="preserve"> </w:t>
      </w:r>
      <w:r>
        <w:t>ż</w:t>
      </w:r>
      <w:r w:rsidRPr="000B7BF6">
        <w:t xml:space="preserve">e jest fotografem, przejrzeli materiał </w:t>
      </w:r>
      <w:r>
        <w:t>w aparacie</w:t>
      </w:r>
      <w:r w:rsidRPr="000B7BF6">
        <w:t>.</w:t>
      </w:r>
      <w:r>
        <w:t>”</w:t>
      </w:r>
    </w:p>
    <w:p w14:paraId="3331B638" w14:textId="071F3242" w:rsidR="0049406A" w:rsidRDefault="0049406A" w:rsidP="00BE4188">
      <w:pPr>
        <w:spacing w:after="0" w:line="240" w:lineRule="auto"/>
        <w:rPr>
          <w:rFonts w:ascii="Times New Roman" w:eastAsia="Times New Roman" w:hAnsi="Times New Roman" w:cs="Times New Roman"/>
          <w:sz w:val="24"/>
          <w:szCs w:val="24"/>
          <w:lang w:eastAsia="pl-PL"/>
        </w:rPr>
      </w:pPr>
    </w:p>
    <w:p w14:paraId="52D7B6F6" w14:textId="316A63DB" w:rsidR="000B7BF6" w:rsidRPr="000B7BF6" w:rsidRDefault="000B7BF6" w:rsidP="000B7BF6">
      <w:pPr>
        <w:rPr>
          <w:b/>
          <w:bCs/>
        </w:rPr>
      </w:pPr>
      <w:r w:rsidRPr="000B7BF6">
        <w:rPr>
          <w:b/>
          <w:bCs/>
        </w:rPr>
        <w:t>Milion stars hotel</w:t>
      </w:r>
    </w:p>
    <w:p w14:paraId="783A9BCE" w14:textId="463D2881" w:rsidR="000B7BF6" w:rsidRPr="005F379F" w:rsidRDefault="000B7BF6" w:rsidP="005F379F">
      <w:r>
        <w:t xml:space="preserve">Nocowanie na pustyni nie jest obecnie mile widziane i praktycznie zawsze wiąże się z wizytą żołnierzy, więc </w:t>
      </w:r>
      <w:r w:rsidR="002D7A6B">
        <w:t xml:space="preserve">nasza ekipa Saharyjskich Mrów postanowiła </w:t>
      </w:r>
      <w:r w:rsidR="005F379F">
        <w:t xml:space="preserve">jednego dnia na dystansie około 250 km zrobić sztafetę, żeby między Budżdur a Ad-Dachlą zaliczyć tylko jedną noc. </w:t>
      </w:r>
      <w:r w:rsidR="005F379F" w:rsidRPr="005F379F">
        <w:t>„Zatrzymaliśmy się p</w:t>
      </w:r>
      <w:r w:rsidRPr="005F379F">
        <w:t xml:space="preserve">rzy klifie, z widokiem na ocean i na pustyni </w:t>
      </w:r>
      <w:r w:rsidR="00533D14">
        <w:t>–</w:t>
      </w:r>
      <w:r w:rsidRPr="005F379F">
        <w:t xml:space="preserve"> </w:t>
      </w:r>
      <w:r w:rsidR="005F379F" w:rsidRPr="005F379F">
        <w:t>trzy</w:t>
      </w:r>
      <w:r w:rsidRPr="005F379F">
        <w:t xml:space="preserve"> w jednym</w:t>
      </w:r>
      <w:r w:rsidR="005F379F" w:rsidRPr="005F379F">
        <w:t xml:space="preserve">. </w:t>
      </w:r>
      <w:r w:rsidRPr="005F379F">
        <w:t>Rozkładamy już po ciemku namioty</w:t>
      </w:r>
      <w:r w:rsidR="005F379F" w:rsidRPr="005F379F">
        <w:t>,</w:t>
      </w:r>
      <w:r w:rsidRPr="005F379F">
        <w:t xml:space="preserve"> odpalamy fajerkę i kolacja jednogarnkowa zaczyna pyrkać na patelni.</w:t>
      </w:r>
      <w:r w:rsidR="005F379F" w:rsidRPr="005F379F">
        <w:t xml:space="preserve"> </w:t>
      </w:r>
      <w:r w:rsidRPr="005F379F">
        <w:t>Tymczasem z autostrady zbliża się do nas radiowóz... Wysiada dwóch miłych żandarmów bądź wojskowych. Proszą standardowo o paszporty i informują</w:t>
      </w:r>
      <w:r w:rsidR="005F379F" w:rsidRPr="005F379F">
        <w:t>,</w:t>
      </w:r>
      <w:r w:rsidRPr="005F379F">
        <w:t xml:space="preserve"> </w:t>
      </w:r>
      <w:r w:rsidR="005F379F" w:rsidRPr="005F379F">
        <w:t>ż</w:t>
      </w:r>
      <w:r w:rsidRPr="005F379F">
        <w:t>e rozbiliśmy się na „zona militar”. Dość szybko przekonujemy</w:t>
      </w:r>
      <w:r w:rsidR="005F379F" w:rsidRPr="005F379F">
        <w:t>,</w:t>
      </w:r>
      <w:r w:rsidRPr="005F379F">
        <w:t xml:space="preserve"> </w:t>
      </w:r>
      <w:r w:rsidR="005F379F" w:rsidRPr="005F379F">
        <w:t>ż</w:t>
      </w:r>
      <w:r w:rsidRPr="005F379F">
        <w:t xml:space="preserve">e teraz to już nie damy rady się przenieść i </w:t>
      </w:r>
      <w:r w:rsidR="005F379F" w:rsidRPr="005F379F">
        <w:t>ż</w:t>
      </w:r>
      <w:r w:rsidRPr="005F379F">
        <w:t xml:space="preserve">e rano się zwijamy. Jest zgoda, </w:t>
      </w:r>
      <w:r w:rsidR="005F379F" w:rsidRPr="005F379F">
        <w:t>p</w:t>
      </w:r>
      <w:r w:rsidRPr="005F379F">
        <w:t>an podaje sw</w:t>
      </w:r>
      <w:r w:rsidR="005F379F" w:rsidRPr="005F379F">
        <w:t>ó</w:t>
      </w:r>
      <w:r w:rsidRPr="005F379F">
        <w:t xml:space="preserve">j numer </w:t>
      </w:r>
      <w:r w:rsidR="00533D14">
        <w:t xml:space="preserve">telefonu </w:t>
      </w:r>
      <w:r w:rsidR="005F379F" w:rsidRPr="005F379F">
        <w:t>gdy</w:t>
      </w:r>
      <w:r w:rsidRPr="005F379F">
        <w:t>byśmy czegoś potrzebowali i upewnia się</w:t>
      </w:r>
      <w:r w:rsidR="005F379F" w:rsidRPr="005F379F">
        <w:t>,</w:t>
      </w:r>
      <w:r w:rsidRPr="005F379F">
        <w:t xml:space="preserve"> że mamy kolacj</w:t>
      </w:r>
      <w:r w:rsidR="005F379F" w:rsidRPr="005F379F">
        <w:t xml:space="preserve">ę. </w:t>
      </w:r>
      <w:r w:rsidRPr="005F379F">
        <w:t>Uratowani! Tymczasem zaczyna się spektakl w planetarium. Na niebie rozciąga się kopuła gwiazd. Wszystko jak na dłoni - cały ogrom konstelacji: mały wóz, wielki wóz i Rena</w:t>
      </w:r>
      <w:r w:rsidR="005F379F" w:rsidRPr="005F379F">
        <w:t>ult</w:t>
      </w:r>
      <w:r w:rsidRPr="005F379F">
        <w:t>. Wcinamy polskiego „tadzina” i mamy jeszcze jedn</w:t>
      </w:r>
      <w:r w:rsidR="00533D14">
        <w:t>ą</w:t>
      </w:r>
      <w:r w:rsidRPr="005F379F">
        <w:t xml:space="preserve"> wizytę </w:t>
      </w:r>
      <w:r w:rsidR="005F379F" w:rsidRPr="005F379F">
        <w:t>–</w:t>
      </w:r>
      <w:r w:rsidRPr="005F379F">
        <w:t xml:space="preserve"> żołnierzy z najbliższego namiotu</w:t>
      </w:r>
      <w:r w:rsidR="005F379F" w:rsidRPr="005F379F">
        <w:t xml:space="preserve"> –</w:t>
      </w:r>
      <w:r w:rsidRPr="005F379F">
        <w:t xml:space="preserve"> jak się rano okazało </w:t>
      </w:r>
      <w:r w:rsidR="005F379F" w:rsidRPr="005F379F">
        <w:t>–</w:t>
      </w:r>
      <w:r w:rsidRPr="005F379F">
        <w:t xml:space="preserve"> rozbitego 100 m dalej. Po 23</w:t>
      </w:r>
      <w:r w:rsidR="00533D14">
        <w:t>-ej</w:t>
      </w:r>
      <w:r w:rsidRPr="005F379F">
        <w:t xml:space="preserve"> pakujemy </w:t>
      </w:r>
      <w:r w:rsidRPr="005F379F">
        <w:lastRenderedPageBreak/>
        <w:t xml:space="preserve">się w nasze pustynne igla i zasypiamy. Wieczór ciepły, ale w nocy domykamy namioty </w:t>
      </w:r>
      <w:r w:rsidR="005F379F" w:rsidRPr="005F379F">
        <w:t>–</w:t>
      </w:r>
      <w:r w:rsidRPr="005F379F">
        <w:t xml:space="preserve"> znacznie się ochładza. Jest radość! Znowu się udało</w:t>
      </w:r>
      <w:r w:rsidR="005F379F" w:rsidRPr="005F379F">
        <w:t>!”</w:t>
      </w:r>
    </w:p>
    <w:p w14:paraId="07C29DE4" w14:textId="77777777" w:rsidR="007638C0" w:rsidRDefault="007638C0" w:rsidP="00BE4188">
      <w:pPr>
        <w:spacing w:after="0" w:line="240" w:lineRule="auto"/>
        <w:rPr>
          <w:rFonts w:ascii="Times New Roman" w:eastAsia="Times New Roman" w:hAnsi="Times New Roman" w:cs="Times New Roman"/>
          <w:sz w:val="24"/>
          <w:szCs w:val="24"/>
          <w:lang w:eastAsia="pl-PL"/>
        </w:rPr>
      </w:pPr>
    </w:p>
    <w:p w14:paraId="72D16178" w14:textId="0AC221DE" w:rsidR="000B7BF6" w:rsidRPr="005F379F" w:rsidRDefault="005F379F" w:rsidP="005F379F">
      <w:pPr>
        <w:rPr>
          <w:b/>
          <w:bCs/>
        </w:rPr>
      </w:pPr>
      <w:r w:rsidRPr="005F379F">
        <w:rPr>
          <w:b/>
          <w:bCs/>
        </w:rPr>
        <w:t xml:space="preserve">Jak </w:t>
      </w:r>
      <w:r>
        <w:rPr>
          <w:b/>
          <w:bCs/>
        </w:rPr>
        <w:t>dotrzeć na</w:t>
      </w:r>
      <w:r w:rsidRPr="005F379F">
        <w:rPr>
          <w:b/>
          <w:bCs/>
        </w:rPr>
        <w:t xml:space="preserve"> Zwrotnik Raka?</w:t>
      </w:r>
    </w:p>
    <w:p w14:paraId="54D3F40C" w14:textId="6ADC092C" w:rsidR="00F531E1" w:rsidRDefault="005F379F" w:rsidP="005F379F">
      <w:r w:rsidRPr="005F379F">
        <w:t>Po pierwsze</w:t>
      </w:r>
      <w:r>
        <w:t xml:space="preserve">, trzeba wiedzieć chociaż mniej więcej, gdzie leży, żeby zaplanować logistykę. </w:t>
      </w:r>
      <w:r w:rsidR="00F531E1">
        <w:t xml:space="preserve">Od drogi zjazdowej do Ad-Dachli trzeba pojechać jeszcze około 60 km na południe, minąć cały Półwysep Yala i dotrzeć do takiego małego cypelka na mapie. Mniej więcej w tej okolicy stoi tablica z napisem Tropic de Cancer. Jest nowa, stara w 2012 roku stała </w:t>
      </w:r>
      <w:r w:rsidR="0020712D">
        <w:t xml:space="preserve">w </w:t>
      </w:r>
      <w:r w:rsidR="00F531E1">
        <w:t xml:space="preserve">trochę innym miejscu. </w:t>
      </w:r>
      <w:r w:rsidR="0020712D">
        <w:t>Można próbować zdobyć zwrotnik od razu albo najpierw zajechać do Ad-Dachli, zrobić przepak z noclegiem i dopiero następnego dnia pojechać na zwrotnik i z powrotem, co da i tak sporo, bo minimum 130-140 km. Trzeba się liczyć z tym, że w jedną stronę będzie pod wiatr, a potrafi powiać naprawdę solidnie – nie bez przyczyny Ad-Dachla jest świetnym spotem dla kitesurferów.</w:t>
      </w:r>
    </w:p>
    <w:p w14:paraId="39F2FBC4" w14:textId="30E4E550" w:rsidR="00F531E1" w:rsidRDefault="00F531E1" w:rsidP="005F379F">
      <w:r>
        <w:t xml:space="preserve">Zwrotnik Raka jest równoleżnikiem wyznaczającym najdalej na północ wysunięte miejsce, nad którym </w:t>
      </w:r>
      <w:r w:rsidR="001B25CB">
        <w:t>S</w:t>
      </w:r>
      <w:r>
        <w:t xml:space="preserve">łońce może znajdować się w zenicie. Obecnie mieści się dokładnie na 23°26′12.1″ szerokości północnej, choć jego pozycja </w:t>
      </w:r>
      <w:r w:rsidR="001B25CB">
        <w:t xml:space="preserve">przesuwa </w:t>
      </w:r>
      <w:r>
        <w:t xml:space="preserve">się ze względu na stopniową zmianę kierunku osi obrotu Ziemi. </w:t>
      </w:r>
      <w:r w:rsidR="001B25CB">
        <w:t>Co ciekawe, został tak nazwany, ponieważ Słońce w dniu przesilenia letniego około 2000 lat temu pojawiało się w gwiazdozbiorze Raka. Obecnie pojawia się w gwiazdozbiorze Bliźniąt, a do gwiazdozbioru Raka wróci za około 24 000 lat. Można więc powiedzieć, że cały nasz wysiłek poszedł na marne i nieświadomie zdobyliśmy Zwrotnik Bliźniąt. Cóż, sztafetę trzeba będzie powtórzyć za 24 tysiące lat. Damy radę! Kto, jak nie my!</w:t>
      </w:r>
    </w:p>
    <w:p w14:paraId="4925CC50" w14:textId="75073F5E" w:rsidR="000765BC" w:rsidRPr="00A746CC" w:rsidRDefault="0020712D" w:rsidP="00A746CC">
      <w:r>
        <w:t>Po 106 dniach podróży, dokładnie 19 grudnia 2019 roku sztafeta dotarła na Zwrotnik Raka. A tak brzmiał ostatni wpis naszej relacji: „</w:t>
      </w:r>
      <w:r w:rsidR="005F379F" w:rsidRPr="00A746CC">
        <w:t>Z</w:t>
      </w:r>
      <w:r w:rsidR="000765BC" w:rsidRPr="00A746CC">
        <w:t>dobyty! Przejechany! Podbity! Odbity!</w:t>
      </w:r>
      <w:r w:rsidR="00C43DDF" w:rsidRPr="00A746CC">
        <w:t xml:space="preserve"> </w:t>
      </w:r>
      <w:r w:rsidR="000765BC" w:rsidRPr="00A746CC">
        <w:t>Trochę nie mieści się w głowie</w:t>
      </w:r>
      <w:r w:rsidR="00C43DDF" w:rsidRPr="00A746CC">
        <w:t>,</w:t>
      </w:r>
      <w:r w:rsidR="000765BC" w:rsidRPr="00A746CC">
        <w:t xml:space="preserve"> że to już... Droga do Zwrotnika pokazała, że o ile pierwszych 15 km z wiatrem bocznym jechaliśmy w „normalnym tempie” o tyle już jadąc wzdłuż wybrzeża - wiatr północny pchał nas z prędkością kosmiczną</w:t>
      </w:r>
      <w:r w:rsidR="00504AC4" w:rsidRPr="00A746CC">
        <w:t xml:space="preserve">. </w:t>
      </w:r>
      <w:r w:rsidR="000765BC" w:rsidRPr="00A746CC">
        <w:t>Wieje jak pierun</w:t>
      </w:r>
      <w:r>
        <w:t>,</w:t>
      </w:r>
      <w:r w:rsidR="000765BC" w:rsidRPr="00A746CC">
        <w:t xml:space="preserve"> wi</w:t>
      </w:r>
      <w:r w:rsidR="00504AC4" w:rsidRPr="00A746CC">
        <w:t>ę</w:t>
      </w:r>
      <w:r w:rsidR="000765BC" w:rsidRPr="00A746CC">
        <w:t xml:space="preserve">c sesja nam się komplikuje. Wszystko odlatuje </w:t>
      </w:r>
      <w:r>
        <w:t>–</w:t>
      </w:r>
      <w:r w:rsidR="000765BC" w:rsidRPr="00A746CC">
        <w:t xml:space="preserve"> tylko wystylizowana grzywka Dawida</w:t>
      </w:r>
      <w:r>
        <w:t>,</w:t>
      </w:r>
      <w:r w:rsidR="000765BC" w:rsidRPr="00A746CC">
        <w:t xml:space="preserve"> która zachowuje idealny kształt</w:t>
      </w:r>
      <w:r>
        <w:t>,</w:t>
      </w:r>
      <w:r w:rsidR="000765BC" w:rsidRPr="00A746CC">
        <w:t xml:space="preserve"> daje nadzieję</w:t>
      </w:r>
      <w:r w:rsidR="00504AC4" w:rsidRPr="00A746CC">
        <w:t>,</w:t>
      </w:r>
      <w:r w:rsidR="000765BC" w:rsidRPr="00A746CC">
        <w:t xml:space="preserve"> że to jednak nie huragan.</w:t>
      </w:r>
      <w:r w:rsidR="00504AC4" w:rsidRPr="00A746CC">
        <w:t xml:space="preserve"> </w:t>
      </w:r>
      <w:r w:rsidR="000765BC" w:rsidRPr="00A746CC">
        <w:t xml:space="preserve">Po godzinie ruszamy w drogę powrotną. Znój i łzy... 20 km zajmuje </w:t>
      </w:r>
      <w:r>
        <w:t xml:space="preserve">nam </w:t>
      </w:r>
      <w:r w:rsidR="000765BC" w:rsidRPr="00A746CC">
        <w:t>półtorej godziny. Na parkingu w najbliższej miejscowości postanawiamy wziąć stopa by dojechać do półwyspu i nie walczyć z wiatrem kolejnych 40 km</w:t>
      </w:r>
      <w:r w:rsidR="007B70A5" w:rsidRPr="00A746CC">
        <w:t>,</w:t>
      </w:r>
      <w:r w:rsidR="000765BC" w:rsidRPr="00A746CC">
        <w:t xml:space="preserve"> bo nie dojedziemy</w:t>
      </w:r>
      <w:r w:rsidR="007B70A5" w:rsidRPr="00A746CC">
        <w:t>.</w:t>
      </w:r>
      <w:r>
        <w:t xml:space="preserve"> </w:t>
      </w:r>
      <w:r w:rsidR="000765BC" w:rsidRPr="00A746CC">
        <w:t>Posilamy się tradycyjnymi naleśnikami z bananem i nutellą, pitami z tuńczykiem i łapiemy podwózkę.</w:t>
      </w:r>
      <w:r>
        <w:t xml:space="preserve"> </w:t>
      </w:r>
      <w:r w:rsidR="000765BC" w:rsidRPr="00A746CC">
        <w:t>Droga mało uczęszczana, wi</w:t>
      </w:r>
      <w:r>
        <w:t>ę</w:t>
      </w:r>
      <w:r w:rsidR="000765BC" w:rsidRPr="00A746CC">
        <w:t xml:space="preserve">c trochę się schodzi... podzieleni na </w:t>
      </w:r>
      <w:r>
        <w:t xml:space="preserve">dwie </w:t>
      </w:r>
      <w:r w:rsidR="000765BC" w:rsidRPr="00A746CC">
        <w:t>grupy, dwoma tirami + pickupem docieramy do celu.</w:t>
      </w:r>
      <w:r w:rsidR="007B70A5" w:rsidRPr="00A746CC">
        <w:t xml:space="preserve"> </w:t>
      </w:r>
      <w:r w:rsidR="000765BC" w:rsidRPr="00A746CC">
        <w:t>Saharyjskie Mrówy są szczęśliwe</w:t>
      </w:r>
      <w:r>
        <w:t>,</w:t>
      </w:r>
      <w:r w:rsidR="000765BC" w:rsidRPr="00A746CC">
        <w:t xml:space="preserve"> że mogły dopełnić tego wielkiego dzieła. Kochani! Wszyscy byliście na Zwrotniku! Dziękujemy i wieziemy Wam super kul</w:t>
      </w:r>
      <w:r>
        <w:t>ę</w:t>
      </w:r>
      <w:r w:rsidR="000765BC" w:rsidRPr="00A746CC">
        <w:t xml:space="preserve"> energii</w:t>
      </w:r>
      <w:r w:rsidR="007B70A5" w:rsidRPr="00A746CC">
        <w:t>.</w:t>
      </w:r>
      <w:r>
        <w:t>”</w:t>
      </w:r>
    </w:p>
    <w:p w14:paraId="6149DEDE" w14:textId="77777777" w:rsidR="007B70A5" w:rsidRPr="000765BC" w:rsidRDefault="007B70A5" w:rsidP="000765BC">
      <w:pPr>
        <w:spacing w:after="0" w:line="240" w:lineRule="auto"/>
        <w:rPr>
          <w:rFonts w:ascii="Times New Roman" w:eastAsia="Times New Roman" w:hAnsi="Times New Roman" w:cs="Times New Roman"/>
          <w:sz w:val="24"/>
          <w:szCs w:val="24"/>
          <w:lang w:eastAsia="pl-PL"/>
        </w:rPr>
      </w:pPr>
    </w:p>
    <w:p w14:paraId="27ACEB03" w14:textId="3FF4D3CE" w:rsidR="0025641E" w:rsidRDefault="0025641E" w:rsidP="001D17E8"/>
    <w:p w14:paraId="323289FE" w14:textId="77777777" w:rsidR="005F379F" w:rsidRPr="005506F4" w:rsidRDefault="005F379F" w:rsidP="001D17E8"/>
    <w:p w14:paraId="5EEC8DD9" w14:textId="5EFAE92C" w:rsidR="00AA0E1A" w:rsidRPr="00AA0E1A" w:rsidRDefault="00AA0E1A" w:rsidP="001D17E8">
      <w:pPr>
        <w:rPr>
          <w:b/>
          <w:bCs/>
        </w:rPr>
      </w:pPr>
      <w:r w:rsidRPr="00AA0E1A">
        <w:rPr>
          <w:b/>
          <w:bCs/>
        </w:rPr>
        <w:t>Wypowiedź/historia uczestnika 1 (około 300 z</w:t>
      </w:r>
      <w:r>
        <w:rPr>
          <w:b/>
          <w:bCs/>
        </w:rPr>
        <w:t>naków):</w:t>
      </w:r>
    </w:p>
    <w:p w14:paraId="7763986A" w14:textId="45057B80" w:rsidR="009B40DD" w:rsidRDefault="009B40DD" w:rsidP="009B40DD">
      <w:pPr>
        <w:rPr>
          <w:rFonts w:eastAsia="Times New Roman"/>
        </w:rPr>
      </w:pPr>
      <w:r>
        <w:rPr>
          <w:rFonts w:eastAsia="Times New Roman"/>
        </w:rPr>
        <w:t xml:space="preserve">Saharyjczycy są wspaniali. Gościnni, otwarci, pomocni. Spotkało mnie od nich dużo dobrego. Wystarczy się na nich otworzyć i ich szczerze polubić, a rzeczy dzieją się same. Jednego wieczoru zaprosili mnie na tradycyjne saharyjskie wesele. Wylądowałam w namiocie z ponad setką roztańczonych, barwnie ubranych kobiet. Mimo iż jako jedyna byłam w spodniach i z odkrytą głową, wciągnęły mnie do zabawy, do tańca i co chwilę podsuwały co najlepsze kąski. Dopóki były to owoce i orzechy, bardzo mi to odpowiadało, jednak sytuacja zrobiła się mniej wesoła, gdy na stoły wjechał tadżin z wielbłąda. Zupełnie nie pomagało tłumaczenie, że nie jem mięsa. Ostatecznie, żeby nie urazić </w:t>
      </w:r>
      <w:r>
        <w:rPr>
          <w:rFonts w:eastAsia="Times New Roman"/>
        </w:rPr>
        <w:lastRenderedPageBreak/>
        <w:t xml:space="preserve">gospodarzy, musiałam udawać, że próbuję, a następnie wziąć spory kawał zwierzęcia na wynos. Innym razem załapałam się na obiad z właścicielami stoisk z biżuterią, którzy robili sobie przerwę w pracy. Wspaniała kasza z warzywami popijana ajranem. Oczywiście jedliśmy rękoma. Przede wszystkim jednak czułam się otoczona pomocą i gościnnością w trasie. Kierowcy co rusz zatrzymywali się z pytaniem, czy mamy wodę i czy czegoś nie potrzebujemy, zdarzało się, że wręczali nam jakiś smakołyk, bądź po prostu pozdrawiali życząc dobrej drogi. Zachowanie takie odczytuję nie tylko jako zwykłą ludzką serdeczność, ale rodzaj etyki pustynnej. Nie pomóc komuś w tak ekstremalnych warunkach, znaczy narazić go na niebezpieczeństwo. </w:t>
      </w:r>
    </w:p>
    <w:p w14:paraId="7E5FC50C" w14:textId="6F2CD616" w:rsidR="009B40DD" w:rsidRDefault="009B40DD" w:rsidP="009B40DD">
      <w:pPr>
        <w:rPr>
          <w:rFonts w:eastAsia="Times New Roman"/>
        </w:rPr>
      </w:pPr>
      <w:r>
        <w:rPr>
          <w:rFonts w:eastAsia="Times New Roman"/>
        </w:rPr>
        <w:t>- Magda Hueckel</w:t>
      </w:r>
    </w:p>
    <w:p w14:paraId="02C00658" w14:textId="1BC01CB0" w:rsidR="00AA0E1A" w:rsidRPr="009B40DD" w:rsidRDefault="00AA0E1A" w:rsidP="001D17E8"/>
    <w:p w14:paraId="341940B1" w14:textId="7F3E0204" w:rsidR="00AA0E1A" w:rsidRPr="00AA0E1A" w:rsidRDefault="00AA0E1A" w:rsidP="001D17E8">
      <w:pPr>
        <w:rPr>
          <w:b/>
          <w:bCs/>
        </w:rPr>
      </w:pPr>
      <w:r w:rsidRPr="00AA0E1A">
        <w:rPr>
          <w:b/>
          <w:bCs/>
        </w:rPr>
        <w:t>Wypowiedź/historia uczestnika</w:t>
      </w:r>
      <w:r w:rsidR="009C4AE1">
        <w:rPr>
          <w:b/>
          <w:bCs/>
        </w:rPr>
        <w:t xml:space="preserve"> 2</w:t>
      </w:r>
      <w:r>
        <w:rPr>
          <w:b/>
          <w:bCs/>
        </w:rPr>
        <w:t>:</w:t>
      </w:r>
    </w:p>
    <w:p w14:paraId="5C1D5261" w14:textId="13E83B6F" w:rsidR="004B49FD" w:rsidRDefault="004B49FD" w:rsidP="004B49FD">
      <w:r w:rsidRPr="004B49FD">
        <w:t>Zachęcam wszystkich do podróży w te rejony. Oczywiście z perspektywy roweru łatwiej złapać dystans, ale wierzę</w:t>
      </w:r>
      <w:r>
        <w:t>,</w:t>
      </w:r>
      <w:r w:rsidRPr="004B49FD">
        <w:t xml:space="preserve"> że podróżując niespiesznie nawet samochodem z wypożyczalni można przyjrzeć się subtelnościom, rozsmakować w lokalnej gościnności i poczuć smak życia na pustyni. Oczywiście aspekt kolonizacji Sahary</w:t>
      </w:r>
      <w:r>
        <w:t xml:space="preserve"> i</w:t>
      </w:r>
      <w:r w:rsidRPr="004B49FD">
        <w:t xml:space="preserve"> łamania praw człowieka rzuca cień na to doświadczenie. Dobrze chociaż mieć świadomość sytuacji. Czasem warto zamienić „relaks all inclusive” i przenieść </w:t>
      </w:r>
      <w:r>
        <w:t xml:space="preserve">się </w:t>
      </w:r>
      <w:r w:rsidRPr="004B49FD">
        <w:t>do innej rzeczywistości całym sobą.</w:t>
      </w:r>
      <w:r>
        <w:t xml:space="preserve"> </w:t>
      </w:r>
      <w:r w:rsidRPr="004B49FD">
        <w:t xml:space="preserve">Polecam lekturę </w:t>
      </w:r>
      <w:r>
        <w:t>książki</w:t>
      </w:r>
      <w:r w:rsidRPr="004B49FD">
        <w:t xml:space="preserve"> Bartka Sabeli </w:t>
      </w:r>
      <w:r w:rsidRPr="004B49FD">
        <w:rPr>
          <w:i/>
          <w:iCs/>
        </w:rPr>
        <w:t>„</w:t>
      </w:r>
      <w:r w:rsidRPr="004B49FD">
        <w:rPr>
          <w:rStyle w:val="Uwydatnienie"/>
          <w:i w:val="0"/>
          <w:iCs w:val="0"/>
        </w:rPr>
        <w:t>Wszystkie ziarna piasku”</w:t>
      </w:r>
      <w:r>
        <w:t xml:space="preserve">, żeby lepiej zrozumieć </w:t>
      </w:r>
      <w:r w:rsidR="0085770C">
        <w:t>sytuację, w jakiej znaleźli się Saharyjczycy i poznać historię tego kraju.</w:t>
      </w:r>
    </w:p>
    <w:p w14:paraId="4F3CDA3B" w14:textId="497F960F" w:rsidR="0085770C" w:rsidRPr="000D7BA5" w:rsidRDefault="0085770C" w:rsidP="004B49FD">
      <w:r>
        <w:t>- Agnieszka Grudowska</w:t>
      </w:r>
    </w:p>
    <w:p w14:paraId="6532C247" w14:textId="6BEE377D" w:rsidR="00AA0E1A" w:rsidRPr="004B49FD" w:rsidRDefault="00AA0E1A" w:rsidP="001D17E8"/>
    <w:sectPr w:rsidR="00AA0E1A" w:rsidRPr="004B49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1206" w14:textId="77777777" w:rsidR="00295699" w:rsidRDefault="00295699" w:rsidP="00E42A78">
      <w:pPr>
        <w:spacing w:after="0" w:line="240" w:lineRule="auto"/>
      </w:pPr>
      <w:r>
        <w:separator/>
      </w:r>
    </w:p>
  </w:endnote>
  <w:endnote w:type="continuationSeparator" w:id="0">
    <w:p w14:paraId="78E33961" w14:textId="77777777" w:rsidR="00295699" w:rsidRDefault="00295699"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701D3" w14:textId="77777777" w:rsidR="00295699" w:rsidRDefault="00295699" w:rsidP="00E42A78">
      <w:pPr>
        <w:spacing w:after="0" w:line="240" w:lineRule="auto"/>
      </w:pPr>
      <w:r>
        <w:separator/>
      </w:r>
    </w:p>
  </w:footnote>
  <w:footnote w:type="continuationSeparator" w:id="0">
    <w:p w14:paraId="757BB538" w14:textId="77777777" w:rsidR="00295699" w:rsidRDefault="00295699"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0735"/>
    <w:rsid w:val="00004DD6"/>
    <w:rsid w:val="00016DCC"/>
    <w:rsid w:val="00016E9D"/>
    <w:rsid w:val="00022BBE"/>
    <w:rsid w:val="00024DC4"/>
    <w:rsid w:val="0003331D"/>
    <w:rsid w:val="00035A38"/>
    <w:rsid w:val="00037DA1"/>
    <w:rsid w:val="00053638"/>
    <w:rsid w:val="00055100"/>
    <w:rsid w:val="00056A73"/>
    <w:rsid w:val="000608B0"/>
    <w:rsid w:val="0006315F"/>
    <w:rsid w:val="0006339F"/>
    <w:rsid w:val="000765BC"/>
    <w:rsid w:val="000802FB"/>
    <w:rsid w:val="00097D8D"/>
    <w:rsid w:val="000A1E04"/>
    <w:rsid w:val="000A5976"/>
    <w:rsid w:val="000B2FF7"/>
    <w:rsid w:val="000B7BF6"/>
    <w:rsid w:val="000C7426"/>
    <w:rsid w:val="000D4035"/>
    <w:rsid w:val="000D7919"/>
    <w:rsid w:val="000E3E08"/>
    <w:rsid w:val="000F080E"/>
    <w:rsid w:val="00103F43"/>
    <w:rsid w:val="00106D20"/>
    <w:rsid w:val="00107355"/>
    <w:rsid w:val="00115B70"/>
    <w:rsid w:val="001232A5"/>
    <w:rsid w:val="00134EDC"/>
    <w:rsid w:val="00141759"/>
    <w:rsid w:val="00144F78"/>
    <w:rsid w:val="001574E8"/>
    <w:rsid w:val="00160261"/>
    <w:rsid w:val="001607BF"/>
    <w:rsid w:val="00172AA4"/>
    <w:rsid w:val="00173096"/>
    <w:rsid w:val="00182865"/>
    <w:rsid w:val="0018328D"/>
    <w:rsid w:val="00187E32"/>
    <w:rsid w:val="001B25CB"/>
    <w:rsid w:val="001C7430"/>
    <w:rsid w:val="001D17E8"/>
    <w:rsid w:val="001D3C16"/>
    <w:rsid w:val="001F1683"/>
    <w:rsid w:val="001F439E"/>
    <w:rsid w:val="001F5EB2"/>
    <w:rsid w:val="00201081"/>
    <w:rsid w:val="0020712D"/>
    <w:rsid w:val="002071C8"/>
    <w:rsid w:val="00217471"/>
    <w:rsid w:val="0022152E"/>
    <w:rsid w:val="002264CE"/>
    <w:rsid w:val="00250B20"/>
    <w:rsid w:val="0025641E"/>
    <w:rsid w:val="00264982"/>
    <w:rsid w:val="002650CC"/>
    <w:rsid w:val="0026540E"/>
    <w:rsid w:val="00271462"/>
    <w:rsid w:val="00273014"/>
    <w:rsid w:val="002763CE"/>
    <w:rsid w:val="00276C2B"/>
    <w:rsid w:val="0028090F"/>
    <w:rsid w:val="00283ACE"/>
    <w:rsid w:val="002876D1"/>
    <w:rsid w:val="00291CEF"/>
    <w:rsid w:val="00294A4A"/>
    <w:rsid w:val="00294AB4"/>
    <w:rsid w:val="00295699"/>
    <w:rsid w:val="002A2528"/>
    <w:rsid w:val="002A6C0B"/>
    <w:rsid w:val="002B70C7"/>
    <w:rsid w:val="002D4607"/>
    <w:rsid w:val="002D5C15"/>
    <w:rsid w:val="002D7A6B"/>
    <w:rsid w:val="00300924"/>
    <w:rsid w:val="0030750D"/>
    <w:rsid w:val="003153D9"/>
    <w:rsid w:val="0032375B"/>
    <w:rsid w:val="00326AB7"/>
    <w:rsid w:val="00327F6D"/>
    <w:rsid w:val="0033484C"/>
    <w:rsid w:val="003420EF"/>
    <w:rsid w:val="00343F22"/>
    <w:rsid w:val="00346D22"/>
    <w:rsid w:val="00373A3D"/>
    <w:rsid w:val="00375C46"/>
    <w:rsid w:val="0038324C"/>
    <w:rsid w:val="00385EB4"/>
    <w:rsid w:val="003867C6"/>
    <w:rsid w:val="00395F95"/>
    <w:rsid w:val="003C17CA"/>
    <w:rsid w:val="003D7998"/>
    <w:rsid w:val="003E0EB3"/>
    <w:rsid w:val="003E2DDB"/>
    <w:rsid w:val="003F11B0"/>
    <w:rsid w:val="004029E1"/>
    <w:rsid w:val="00403261"/>
    <w:rsid w:val="00417BD8"/>
    <w:rsid w:val="0042765F"/>
    <w:rsid w:val="00430859"/>
    <w:rsid w:val="004377E2"/>
    <w:rsid w:val="00440160"/>
    <w:rsid w:val="00461DE2"/>
    <w:rsid w:val="00463FAC"/>
    <w:rsid w:val="00467DCA"/>
    <w:rsid w:val="004744F9"/>
    <w:rsid w:val="004764EE"/>
    <w:rsid w:val="004908CF"/>
    <w:rsid w:val="0049406A"/>
    <w:rsid w:val="004A0266"/>
    <w:rsid w:val="004A126A"/>
    <w:rsid w:val="004A6CC5"/>
    <w:rsid w:val="004B24A2"/>
    <w:rsid w:val="004B49FD"/>
    <w:rsid w:val="004B6D0B"/>
    <w:rsid w:val="004C54A7"/>
    <w:rsid w:val="004D4DF1"/>
    <w:rsid w:val="004E1CA9"/>
    <w:rsid w:val="004E3674"/>
    <w:rsid w:val="004E721F"/>
    <w:rsid w:val="004F4E25"/>
    <w:rsid w:val="00501C4B"/>
    <w:rsid w:val="00502386"/>
    <w:rsid w:val="0050384F"/>
    <w:rsid w:val="00504AC4"/>
    <w:rsid w:val="00506C6E"/>
    <w:rsid w:val="00510326"/>
    <w:rsid w:val="005207F7"/>
    <w:rsid w:val="00522884"/>
    <w:rsid w:val="00533D14"/>
    <w:rsid w:val="005351D6"/>
    <w:rsid w:val="00537668"/>
    <w:rsid w:val="005418AA"/>
    <w:rsid w:val="00542960"/>
    <w:rsid w:val="005506F4"/>
    <w:rsid w:val="00574423"/>
    <w:rsid w:val="005821AC"/>
    <w:rsid w:val="0058271E"/>
    <w:rsid w:val="00587790"/>
    <w:rsid w:val="00590358"/>
    <w:rsid w:val="005921A0"/>
    <w:rsid w:val="0059238F"/>
    <w:rsid w:val="00592FD7"/>
    <w:rsid w:val="005A15F8"/>
    <w:rsid w:val="005B12DC"/>
    <w:rsid w:val="005B5849"/>
    <w:rsid w:val="005C39BE"/>
    <w:rsid w:val="005C3EDF"/>
    <w:rsid w:val="005D1E6D"/>
    <w:rsid w:val="005D68CD"/>
    <w:rsid w:val="005E1EAB"/>
    <w:rsid w:val="005F27AF"/>
    <w:rsid w:val="005F379F"/>
    <w:rsid w:val="00600C45"/>
    <w:rsid w:val="00607574"/>
    <w:rsid w:val="00613D00"/>
    <w:rsid w:val="00616826"/>
    <w:rsid w:val="00617D20"/>
    <w:rsid w:val="006332BD"/>
    <w:rsid w:val="00641A4C"/>
    <w:rsid w:val="00643803"/>
    <w:rsid w:val="00651093"/>
    <w:rsid w:val="006520DC"/>
    <w:rsid w:val="00654268"/>
    <w:rsid w:val="006601E8"/>
    <w:rsid w:val="0066150F"/>
    <w:rsid w:val="006753D3"/>
    <w:rsid w:val="006764E1"/>
    <w:rsid w:val="00684E34"/>
    <w:rsid w:val="00685D8C"/>
    <w:rsid w:val="006A73CC"/>
    <w:rsid w:val="006B7041"/>
    <w:rsid w:val="006D49B4"/>
    <w:rsid w:val="006D742D"/>
    <w:rsid w:val="006E0264"/>
    <w:rsid w:val="006F147E"/>
    <w:rsid w:val="0070230D"/>
    <w:rsid w:val="00702CA3"/>
    <w:rsid w:val="0071189B"/>
    <w:rsid w:val="00732EC7"/>
    <w:rsid w:val="007521E9"/>
    <w:rsid w:val="00753D9E"/>
    <w:rsid w:val="00754AA6"/>
    <w:rsid w:val="00755724"/>
    <w:rsid w:val="007638C0"/>
    <w:rsid w:val="00781CFE"/>
    <w:rsid w:val="00784053"/>
    <w:rsid w:val="00787BA6"/>
    <w:rsid w:val="007A0123"/>
    <w:rsid w:val="007A5CFB"/>
    <w:rsid w:val="007A6DCE"/>
    <w:rsid w:val="007B16F6"/>
    <w:rsid w:val="007B3C40"/>
    <w:rsid w:val="007B70A5"/>
    <w:rsid w:val="007C5161"/>
    <w:rsid w:val="007D0C35"/>
    <w:rsid w:val="007D292B"/>
    <w:rsid w:val="007D4A4A"/>
    <w:rsid w:val="007E0551"/>
    <w:rsid w:val="007E2092"/>
    <w:rsid w:val="007E3260"/>
    <w:rsid w:val="007F0A5D"/>
    <w:rsid w:val="007F2913"/>
    <w:rsid w:val="008008F1"/>
    <w:rsid w:val="00800FDD"/>
    <w:rsid w:val="0080403D"/>
    <w:rsid w:val="00804209"/>
    <w:rsid w:val="00807AFC"/>
    <w:rsid w:val="0081077F"/>
    <w:rsid w:val="00816AA2"/>
    <w:rsid w:val="008319AE"/>
    <w:rsid w:val="00833395"/>
    <w:rsid w:val="0084536F"/>
    <w:rsid w:val="008526D3"/>
    <w:rsid w:val="0085770C"/>
    <w:rsid w:val="00863D43"/>
    <w:rsid w:val="00872F57"/>
    <w:rsid w:val="00873A38"/>
    <w:rsid w:val="00874A4A"/>
    <w:rsid w:val="00887B9B"/>
    <w:rsid w:val="008A1603"/>
    <w:rsid w:val="008A2D29"/>
    <w:rsid w:val="008A4061"/>
    <w:rsid w:val="008B130C"/>
    <w:rsid w:val="008C08E8"/>
    <w:rsid w:val="008C6A1F"/>
    <w:rsid w:val="008C7750"/>
    <w:rsid w:val="008D3A6A"/>
    <w:rsid w:val="008D72CB"/>
    <w:rsid w:val="008F37FC"/>
    <w:rsid w:val="008F4CDC"/>
    <w:rsid w:val="00901056"/>
    <w:rsid w:val="009072DF"/>
    <w:rsid w:val="00932932"/>
    <w:rsid w:val="00944F91"/>
    <w:rsid w:val="009452EA"/>
    <w:rsid w:val="00945DB0"/>
    <w:rsid w:val="00946E5D"/>
    <w:rsid w:val="00946E86"/>
    <w:rsid w:val="0095135B"/>
    <w:rsid w:val="00962FD2"/>
    <w:rsid w:val="00964643"/>
    <w:rsid w:val="00965FA1"/>
    <w:rsid w:val="009666EF"/>
    <w:rsid w:val="0096734F"/>
    <w:rsid w:val="00971FB2"/>
    <w:rsid w:val="00975999"/>
    <w:rsid w:val="00980373"/>
    <w:rsid w:val="00985800"/>
    <w:rsid w:val="00986B9F"/>
    <w:rsid w:val="00994671"/>
    <w:rsid w:val="00997239"/>
    <w:rsid w:val="009A201F"/>
    <w:rsid w:val="009A3A4D"/>
    <w:rsid w:val="009A7ED1"/>
    <w:rsid w:val="009B2F3F"/>
    <w:rsid w:val="009B40DD"/>
    <w:rsid w:val="009B6944"/>
    <w:rsid w:val="009B7245"/>
    <w:rsid w:val="009C4AE1"/>
    <w:rsid w:val="009D29C4"/>
    <w:rsid w:val="009D4DF6"/>
    <w:rsid w:val="009D5AAD"/>
    <w:rsid w:val="009D640C"/>
    <w:rsid w:val="009E0D76"/>
    <w:rsid w:val="009E2298"/>
    <w:rsid w:val="009F0B1C"/>
    <w:rsid w:val="009F1080"/>
    <w:rsid w:val="00A0139E"/>
    <w:rsid w:val="00A05DAC"/>
    <w:rsid w:val="00A1192C"/>
    <w:rsid w:val="00A12337"/>
    <w:rsid w:val="00A25AE0"/>
    <w:rsid w:val="00A32C09"/>
    <w:rsid w:val="00A446E6"/>
    <w:rsid w:val="00A45544"/>
    <w:rsid w:val="00A5507E"/>
    <w:rsid w:val="00A62F89"/>
    <w:rsid w:val="00A63E5C"/>
    <w:rsid w:val="00A72FD8"/>
    <w:rsid w:val="00A743F8"/>
    <w:rsid w:val="00A746CC"/>
    <w:rsid w:val="00A77798"/>
    <w:rsid w:val="00A878E0"/>
    <w:rsid w:val="00AA0E1A"/>
    <w:rsid w:val="00AA2ECD"/>
    <w:rsid w:val="00AA396C"/>
    <w:rsid w:val="00AA601F"/>
    <w:rsid w:val="00AB6F44"/>
    <w:rsid w:val="00AC3394"/>
    <w:rsid w:val="00AC44BD"/>
    <w:rsid w:val="00AC7944"/>
    <w:rsid w:val="00AD1D3B"/>
    <w:rsid w:val="00AD52A0"/>
    <w:rsid w:val="00AF35EB"/>
    <w:rsid w:val="00B0371C"/>
    <w:rsid w:val="00B06620"/>
    <w:rsid w:val="00B06A25"/>
    <w:rsid w:val="00B168AB"/>
    <w:rsid w:val="00B17E48"/>
    <w:rsid w:val="00B511F0"/>
    <w:rsid w:val="00B5797B"/>
    <w:rsid w:val="00B6032F"/>
    <w:rsid w:val="00B75C35"/>
    <w:rsid w:val="00B76F16"/>
    <w:rsid w:val="00B862A7"/>
    <w:rsid w:val="00B86513"/>
    <w:rsid w:val="00B90C51"/>
    <w:rsid w:val="00BA2FBB"/>
    <w:rsid w:val="00BA3424"/>
    <w:rsid w:val="00BA5CA2"/>
    <w:rsid w:val="00BA6CBD"/>
    <w:rsid w:val="00BC2BFB"/>
    <w:rsid w:val="00BD02C3"/>
    <w:rsid w:val="00BD5296"/>
    <w:rsid w:val="00BE2E82"/>
    <w:rsid w:val="00BE4188"/>
    <w:rsid w:val="00BE7146"/>
    <w:rsid w:val="00BF2595"/>
    <w:rsid w:val="00BF5A45"/>
    <w:rsid w:val="00C02B68"/>
    <w:rsid w:val="00C222E6"/>
    <w:rsid w:val="00C26745"/>
    <w:rsid w:val="00C30307"/>
    <w:rsid w:val="00C353E0"/>
    <w:rsid w:val="00C4258B"/>
    <w:rsid w:val="00C43DDF"/>
    <w:rsid w:val="00C640FA"/>
    <w:rsid w:val="00C64D22"/>
    <w:rsid w:val="00C6648B"/>
    <w:rsid w:val="00C702DE"/>
    <w:rsid w:val="00C726B7"/>
    <w:rsid w:val="00C731BA"/>
    <w:rsid w:val="00C80600"/>
    <w:rsid w:val="00C9193B"/>
    <w:rsid w:val="00C92824"/>
    <w:rsid w:val="00CA338D"/>
    <w:rsid w:val="00CA596B"/>
    <w:rsid w:val="00CB52B6"/>
    <w:rsid w:val="00CE48CA"/>
    <w:rsid w:val="00CE525C"/>
    <w:rsid w:val="00CE6C30"/>
    <w:rsid w:val="00CF08D9"/>
    <w:rsid w:val="00CF1815"/>
    <w:rsid w:val="00CF19CB"/>
    <w:rsid w:val="00CF3670"/>
    <w:rsid w:val="00D112B2"/>
    <w:rsid w:val="00D134D5"/>
    <w:rsid w:val="00D13A59"/>
    <w:rsid w:val="00D273B9"/>
    <w:rsid w:val="00D27E98"/>
    <w:rsid w:val="00D30260"/>
    <w:rsid w:val="00D30610"/>
    <w:rsid w:val="00D339E9"/>
    <w:rsid w:val="00D3621B"/>
    <w:rsid w:val="00D44B50"/>
    <w:rsid w:val="00D55D21"/>
    <w:rsid w:val="00D7027D"/>
    <w:rsid w:val="00D71E70"/>
    <w:rsid w:val="00D82E08"/>
    <w:rsid w:val="00D94817"/>
    <w:rsid w:val="00DA2D01"/>
    <w:rsid w:val="00DA57EB"/>
    <w:rsid w:val="00DA6DD2"/>
    <w:rsid w:val="00DA72B4"/>
    <w:rsid w:val="00DC227A"/>
    <w:rsid w:val="00DC341B"/>
    <w:rsid w:val="00DC4C76"/>
    <w:rsid w:val="00DD7012"/>
    <w:rsid w:val="00DE3999"/>
    <w:rsid w:val="00DF221D"/>
    <w:rsid w:val="00DF3F7B"/>
    <w:rsid w:val="00DF5B8D"/>
    <w:rsid w:val="00E17DC0"/>
    <w:rsid w:val="00E24D9B"/>
    <w:rsid w:val="00E24EE1"/>
    <w:rsid w:val="00E31587"/>
    <w:rsid w:val="00E32E3E"/>
    <w:rsid w:val="00E42A78"/>
    <w:rsid w:val="00E441B5"/>
    <w:rsid w:val="00E516F9"/>
    <w:rsid w:val="00E646E5"/>
    <w:rsid w:val="00E7137C"/>
    <w:rsid w:val="00E76B5B"/>
    <w:rsid w:val="00E83ED3"/>
    <w:rsid w:val="00E95BC3"/>
    <w:rsid w:val="00EA2E7C"/>
    <w:rsid w:val="00EA4C7E"/>
    <w:rsid w:val="00EA770A"/>
    <w:rsid w:val="00EB4A59"/>
    <w:rsid w:val="00EB66B7"/>
    <w:rsid w:val="00EC2F36"/>
    <w:rsid w:val="00EC6233"/>
    <w:rsid w:val="00ED1A32"/>
    <w:rsid w:val="00EE1FF8"/>
    <w:rsid w:val="00EE39DE"/>
    <w:rsid w:val="00EE4C66"/>
    <w:rsid w:val="00EE70B8"/>
    <w:rsid w:val="00F02A0E"/>
    <w:rsid w:val="00F056EE"/>
    <w:rsid w:val="00F238CB"/>
    <w:rsid w:val="00F24A07"/>
    <w:rsid w:val="00F30B7E"/>
    <w:rsid w:val="00F333B7"/>
    <w:rsid w:val="00F35984"/>
    <w:rsid w:val="00F52171"/>
    <w:rsid w:val="00F531E1"/>
    <w:rsid w:val="00F54C2B"/>
    <w:rsid w:val="00F75389"/>
    <w:rsid w:val="00FA4FD9"/>
    <w:rsid w:val="00FA5D96"/>
    <w:rsid w:val="00FC54DE"/>
    <w:rsid w:val="00FC5CD0"/>
    <w:rsid w:val="00FC7961"/>
    <w:rsid w:val="00FC7B5F"/>
    <w:rsid w:val="00FD192A"/>
    <w:rsid w:val="00FD4CEB"/>
    <w:rsid w:val="00FF3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F5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i732d6d">
    <w:name w:val="oi732d6d"/>
    <w:basedOn w:val="Domylnaczcionkaakapitu"/>
    <w:rsid w:val="00EA2E7C"/>
  </w:style>
  <w:style w:type="character" w:customStyle="1" w:styleId="Nagwek3Znak">
    <w:name w:val="Nagłówek 3 Znak"/>
    <w:basedOn w:val="Domylnaczcionkaakapitu"/>
    <w:link w:val="Nagwek3"/>
    <w:uiPriority w:val="9"/>
    <w:semiHidden/>
    <w:rsid w:val="00DF5B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47337090">
      <w:bodyDiv w:val="1"/>
      <w:marLeft w:val="0"/>
      <w:marRight w:val="0"/>
      <w:marTop w:val="0"/>
      <w:marBottom w:val="0"/>
      <w:divBdr>
        <w:top w:val="none" w:sz="0" w:space="0" w:color="auto"/>
        <w:left w:val="none" w:sz="0" w:space="0" w:color="auto"/>
        <w:bottom w:val="none" w:sz="0" w:space="0" w:color="auto"/>
        <w:right w:val="none" w:sz="0" w:space="0" w:color="auto"/>
      </w:divBdr>
    </w:div>
    <w:div w:id="60834792">
      <w:bodyDiv w:val="1"/>
      <w:marLeft w:val="0"/>
      <w:marRight w:val="0"/>
      <w:marTop w:val="0"/>
      <w:marBottom w:val="0"/>
      <w:divBdr>
        <w:top w:val="none" w:sz="0" w:space="0" w:color="auto"/>
        <w:left w:val="none" w:sz="0" w:space="0" w:color="auto"/>
        <w:bottom w:val="none" w:sz="0" w:space="0" w:color="auto"/>
        <w:right w:val="none" w:sz="0" w:space="0" w:color="auto"/>
      </w:divBdr>
      <w:divsChild>
        <w:div w:id="2027557342">
          <w:marLeft w:val="0"/>
          <w:marRight w:val="0"/>
          <w:marTop w:val="0"/>
          <w:marBottom w:val="0"/>
          <w:divBdr>
            <w:top w:val="none" w:sz="0" w:space="0" w:color="auto"/>
            <w:left w:val="none" w:sz="0" w:space="0" w:color="auto"/>
            <w:bottom w:val="none" w:sz="0" w:space="0" w:color="auto"/>
            <w:right w:val="none" w:sz="0" w:space="0" w:color="auto"/>
          </w:divBdr>
          <w:divsChild>
            <w:div w:id="2039430275">
              <w:marLeft w:val="0"/>
              <w:marRight w:val="0"/>
              <w:marTop w:val="0"/>
              <w:marBottom w:val="0"/>
              <w:divBdr>
                <w:top w:val="none" w:sz="0" w:space="0" w:color="auto"/>
                <w:left w:val="none" w:sz="0" w:space="0" w:color="auto"/>
                <w:bottom w:val="none" w:sz="0" w:space="0" w:color="auto"/>
                <w:right w:val="none" w:sz="0" w:space="0" w:color="auto"/>
              </w:divBdr>
              <w:divsChild>
                <w:div w:id="2035420487">
                  <w:marLeft w:val="0"/>
                  <w:marRight w:val="0"/>
                  <w:marTop w:val="0"/>
                  <w:marBottom w:val="0"/>
                  <w:divBdr>
                    <w:top w:val="none" w:sz="0" w:space="0" w:color="auto"/>
                    <w:left w:val="none" w:sz="0" w:space="0" w:color="auto"/>
                    <w:bottom w:val="none" w:sz="0" w:space="0" w:color="auto"/>
                    <w:right w:val="none" w:sz="0" w:space="0" w:color="auto"/>
                  </w:divBdr>
                  <w:divsChild>
                    <w:div w:id="664826170">
                      <w:marLeft w:val="0"/>
                      <w:marRight w:val="0"/>
                      <w:marTop w:val="0"/>
                      <w:marBottom w:val="0"/>
                      <w:divBdr>
                        <w:top w:val="none" w:sz="0" w:space="0" w:color="auto"/>
                        <w:left w:val="none" w:sz="0" w:space="0" w:color="auto"/>
                        <w:bottom w:val="none" w:sz="0" w:space="0" w:color="auto"/>
                        <w:right w:val="none" w:sz="0" w:space="0" w:color="auto"/>
                      </w:divBdr>
                      <w:divsChild>
                        <w:div w:id="218369896">
                          <w:marLeft w:val="0"/>
                          <w:marRight w:val="0"/>
                          <w:marTop w:val="0"/>
                          <w:marBottom w:val="0"/>
                          <w:divBdr>
                            <w:top w:val="none" w:sz="0" w:space="0" w:color="auto"/>
                            <w:left w:val="none" w:sz="0" w:space="0" w:color="auto"/>
                            <w:bottom w:val="none" w:sz="0" w:space="0" w:color="auto"/>
                            <w:right w:val="none" w:sz="0" w:space="0" w:color="auto"/>
                          </w:divBdr>
                          <w:divsChild>
                            <w:div w:id="373430037">
                              <w:marLeft w:val="0"/>
                              <w:marRight w:val="0"/>
                              <w:marTop w:val="0"/>
                              <w:marBottom w:val="0"/>
                              <w:divBdr>
                                <w:top w:val="none" w:sz="0" w:space="0" w:color="auto"/>
                                <w:left w:val="none" w:sz="0" w:space="0" w:color="auto"/>
                                <w:bottom w:val="none" w:sz="0" w:space="0" w:color="auto"/>
                                <w:right w:val="none" w:sz="0" w:space="0" w:color="auto"/>
                              </w:divBdr>
                              <w:divsChild>
                                <w:div w:id="1221863353">
                                  <w:marLeft w:val="0"/>
                                  <w:marRight w:val="0"/>
                                  <w:marTop w:val="0"/>
                                  <w:marBottom w:val="0"/>
                                  <w:divBdr>
                                    <w:top w:val="none" w:sz="0" w:space="0" w:color="auto"/>
                                    <w:left w:val="none" w:sz="0" w:space="0" w:color="auto"/>
                                    <w:bottom w:val="none" w:sz="0" w:space="0" w:color="auto"/>
                                    <w:right w:val="none" w:sz="0" w:space="0" w:color="auto"/>
                                  </w:divBdr>
                                </w:div>
                                <w:div w:id="1928030855">
                                  <w:marLeft w:val="0"/>
                                  <w:marRight w:val="0"/>
                                  <w:marTop w:val="0"/>
                                  <w:marBottom w:val="0"/>
                                  <w:divBdr>
                                    <w:top w:val="none" w:sz="0" w:space="0" w:color="auto"/>
                                    <w:left w:val="none" w:sz="0" w:space="0" w:color="auto"/>
                                    <w:bottom w:val="none" w:sz="0" w:space="0" w:color="auto"/>
                                    <w:right w:val="none" w:sz="0" w:space="0" w:color="auto"/>
                                  </w:divBdr>
                                </w:div>
                                <w:div w:id="1531214170">
                                  <w:marLeft w:val="0"/>
                                  <w:marRight w:val="0"/>
                                  <w:marTop w:val="0"/>
                                  <w:marBottom w:val="0"/>
                                  <w:divBdr>
                                    <w:top w:val="none" w:sz="0" w:space="0" w:color="auto"/>
                                    <w:left w:val="none" w:sz="0" w:space="0" w:color="auto"/>
                                    <w:bottom w:val="none" w:sz="0" w:space="0" w:color="auto"/>
                                    <w:right w:val="none" w:sz="0" w:space="0" w:color="auto"/>
                                  </w:divBdr>
                                </w:div>
                                <w:div w:id="521475231">
                                  <w:marLeft w:val="0"/>
                                  <w:marRight w:val="0"/>
                                  <w:marTop w:val="0"/>
                                  <w:marBottom w:val="0"/>
                                  <w:divBdr>
                                    <w:top w:val="none" w:sz="0" w:space="0" w:color="auto"/>
                                    <w:left w:val="none" w:sz="0" w:space="0" w:color="auto"/>
                                    <w:bottom w:val="none" w:sz="0" w:space="0" w:color="auto"/>
                                    <w:right w:val="none" w:sz="0" w:space="0" w:color="auto"/>
                                  </w:divBdr>
                                </w:div>
                                <w:div w:id="549343783">
                                  <w:marLeft w:val="0"/>
                                  <w:marRight w:val="0"/>
                                  <w:marTop w:val="0"/>
                                  <w:marBottom w:val="0"/>
                                  <w:divBdr>
                                    <w:top w:val="none" w:sz="0" w:space="0" w:color="auto"/>
                                    <w:left w:val="none" w:sz="0" w:space="0" w:color="auto"/>
                                    <w:bottom w:val="none" w:sz="0" w:space="0" w:color="auto"/>
                                    <w:right w:val="none" w:sz="0" w:space="0" w:color="auto"/>
                                  </w:divBdr>
                                </w:div>
                                <w:div w:id="12452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21350">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11436514">
      <w:bodyDiv w:val="1"/>
      <w:marLeft w:val="0"/>
      <w:marRight w:val="0"/>
      <w:marTop w:val="0"/>
      <w:marBottom w:val="0"/>
      <w:divBdr>
        <w:top w:val="none" w:sz="0" w:space="0" w:color="auto"/>
        <w:left w:val="none" w:sz="0" w:space="0" w:color="auto"/>
        <w:bottom w:val="none" w:sz="0" w:space="0" w:color="auto"/>
        <w:right w:val="none" w:sz="0" w:space="0" w:color="auto"/>
      </w:divBdr>
      <w:divsChild>
        <w:div w:id="901528130">
          <w:marLeft w:val="0"/>
          <w:marRight w:val="0"/>
          <w:marTop w:val="0"/>
          <w:marBottom w:val="0"/>
          <w:divBdr>
            <w:top w:val="none" w:sz="0" w:space="0" w:color="auto"/>
            <w:left w:val="none" w:sz="0" w:space="0" w:color="auto"/>
            <w:bottom w:val="none" w:sz="0" w:space="0" w:color="auto"/>
            <w:right w:val="none" w:sz="0" w:space="0" w:color="auto"/>
          </w:divBdr>
          <w:divsChild>
            <w:div w:id="1503736036">
              <w:marLeft w:val="0"/>
              <w:marRight w:val="0"/>
              <w:marTop w:val="0"/>
              <w:marBottom w:val="0"/>
              <w:divBdr>
                <w:top w:val="none" w:sz="0" w:space="0" w:color="auto"/>
                <w:left w:val="none" w:sz="0" w:space="0" w:color="auto"/>
                <w:bottom w:val="none" w:sz="0" w:space="0" w:color="auto"/>
                <w:right w:val="none" w:sz="0" w:space="0" w:color="auto"/>
              </w:divBdr>
              <w:divsChild>
                <w:div w:id="2005548269">
                  <w:marLeft w:val="0"/>
                  <w:marRight w:val="0"/>
                  <w:marTop w:val="0"/>
                  <w:marBottom w:val="0"/>
                  <w:divBdr>
                    <w:top w:val="none" w:sz="0" w:space="0" w:color="auto"/>
                    <w:left w:val="none" w:sz="0" w:space="0" w:color="auto"/>
                    <w:bottom w:val="none" w:sz="0" w:space="0" w:color="auto"/>
                    <w:right w:val="none" w:sz="0" w:space="0" w:color="auto"/>
                  </w:divBdr>
                  <w:divsChild>
                    <w:div w:id="1499806127">
                      <w:marLeft w:val="0"/>
                      <w:marRight w:val="0"/>
                      <w:marTop w:val="0"/>
                      <w:marBottom w:val="0"/>
                      <w:divBdr>
                        <w:top w:val="none" w:sz="0" w:space="0" w:color="auto"/>
                        <w:left w:val="none" w:sz="0" w:space="0" w:color="auto"/>
                        <w:bottom w:val="none" w:sz="0" w:space="0" w:color="auto"/>
                        <w:right w:val="none" w:sz="0" w:space="0" w:color="auto"/>
                      </w:divBdr>
                      <w:divsChild>
                        <w:div w:id="767891937">
                          <w:marLeft w:val="0"/>
                          <w:marRight w:val="0"/>
                          <w:marTop w:val="0"/>
                          <w:marBottom w:val="0"/>
                          <w:divBdr>
                            <w:top w:val="none" w:sz="0" w:space="0" w:color="auto"/>
                            <w:left w:val="none" w:sz="0" w:space="0" w:color="auto"/>
                            <w:bottom w:val="none" w:sz="0" w:space="0" w:color="auto"/>
                            <w:right w:val="none" w:sz="0" w:space="0" w:color="auto"/>
                          </w:divBdr>
                          <w:divsChild>
                            <w:div w:id="2146269444">
                              <w:marLeft w:val="0"/>
                              <w:marRight w:val="0"/>
                              <w:marTop w:val="0"/>
                              <w:marBottom w:val="0"/>
                              <w:divBdr>
                                <w:top w:val="none" w:sz="0" w:space="0" w:color="auto"/>
                                <w:left w:val="none" w:sz="0" w:space="0" w:color="auto"/>
                                <w:bottom w:val="none" w:sz="0" w:space="0" w:color="auto"/>
                                <w:right w:val="none" w:sz="0" w:space="0" w:color="auto"/>
                              </w:divBdr>
                              <w:divsChild>
                                <w:div w:id="967272800">
                                  <w:marLeft w:val="0"/>
                                  <w:marRight w:val="0"/>
                                  <w:marTop w:val="0"/>
                                  <w:marBottom w:val="0"/>
                                  <w:divBdr>
                                    <w:top w:val="none" w:sz="0" w:space="0" w:color="auto"/>
                                    <w:left w:val="none" w:sz="0" w:space="0" w:color="auto"/>
                                    <w:bottom w:val="none" w:sz="0" w:space="0" w:color="auto"/>
                                    <w:right w:val="none" w:sz="0" w:space="0" w:color="auto"/>
                                  </w:divBdr>
                                </w:div>
                                <w:div w:id="1049064636">
                                  <w:marLeft w:val="0"/>
                                  <w:marRight w:val="0"/>
                                  <w:marTop w:val="0"/>
                                  <w:marBottom w:val="0"/>
                                  <w:divBdr>
                                    <w:top w:val="none" w:sz="0" w:space="0" w:color="auto"/>
                                    <w:left w:val="none" w:sz="0" w:space="0" w:color="auto"/>
                                    <w:bottom w:val="none" w:sz="0" w:space="0" w:color="auto"/>
                                    <w:right w:val="none" w:sz="0" w:space="0" w:color="auto"/>
                                  </w:divBdr>
                                </w:div>
                                <w:div w:id="2039893604">
                                  <w:marLeft w:val="0"/>
                                  <w:marRight w:val="0"/>
                                  <w:marTop w:val="0"/>
                                  <w:marBottom w:val="0"/>
                                  <w:divBdr>
                                    <w:top w:val="none" w:sz="0" w:space="0" w:color="auto"/>
                                    <w:left w:val="none" w:sz="0" w:space="0" w:color="auto"/>
                                    <w:bottom w:val="none" w:sz="0" w:space="0" w:color="auto"/>
                                    <w:right w:val="none" w:sz="0" w:space="0" w:color="auto"/>
                                  </w:divBdr>
                                </w:div>
                                <w:div w:id="1711297661">
                                  <w:marLeft w:val="0"/>
                                  <w:marRight w:val="0"/>
                                  <w:marTop w:val="0"/>
                                  <w:marBottom w:val="0"/>
                                  <w:divBdr>
                                    <w:top w:val="none" w:sz="0" w:space="0" w:color="auto"/>
                                    <w:left w:val="none" w:sz="0" w:space="0" w:color="auto"/>
                                    <w:bottom w:val="none" w:sz="0" w:space="0" w:color="auto"/>
                                    <w:right w:val="none" w:sz="0" w:space="0" w:color="auto"/>
                                  </w:divBdr>
                                </w:div>
                                <w:div w:id="1880361837">
                                  <w:marLeft w:val="0"/>
                                  <w:marRight w:val="0"/>
                                  <w:marTop w:val="0"/>
                                  <w:marBottom w:val="0"/>
                                  <w:divBdr>
                                    <w:top w:val="none" w:sz="0" w:space="0" w:color="auto"/>
                                    <w:left w:val="none" w:sz="0" w:space="0" w:color="auto"/>
                                    <w:bottom w:val="none" w:sz="0" w:space="0" w:color="auto"/>
                                    <w:right w:val="none" w:sz="0" w:space="0" w:color="auto"/>
                                  </w:divBdr>
                                </w:div>
                                <w:div w:id="1406874663">
                                  <w:marLeft w:val="0"/>
                                  <w:marRight w:val="0"/>
                                  <w:marTop w:val="0"/>
                                  <w:marBottom w:val="0"/>
                                  <w:divBdr>
                                    <w:top w:val="none" w:sz="0" w:space="0" w:color="auto"/>
                                    <w:left w:val="none" w:sz="0" w:space="0" w:color="auto"/>
                                    <w:bottom w:val="none" w:sz="0" w:space="0" w:color="auto"/>
                                    <w:right w:val="none" w:sz="0" w:space="0" w:color="auto"/>
                                  </w:divBdr>
                                </w:div>
                                <w:div w:id="1209336240">
                                  <w:marLeft w:val="0"/>
                                  <w:marRight w:val="0"/>
                                  <w:marTop w:val="0"/>
                                  <w:marBottom w:val="0"/>
                                  <w:divBdr>
                                    <w:top w:val="none" w:sz="0" w:space="0" w:color="auto"/>
                                    <w:left w:val="none" w:sz="0" w:space="0" w:color="auto"/>
                                    <w:bottom w:val="none" w:sz="0" w:space="0" w:color="auto"/>
                                    <w:right w:val="none" w:sz="0" w:space="0" w:color="auto"/>
                                  </w:divBdr>
                                </w:div>
                                <w:div w:id="1134833435">
                                  <w:marLeft w:val="0"/>
                                  <w:marRight w:val="0"/>
                                  <w:marTop w:val="0"/>
                                  <w:marBottom w:val="0"/>
                                  <w:divBdr>
                                    <w:top w:val="none" w:sz="0" w:space="0" w:color="auto"/>
                                    <w:left w:val="none" w:sz="0" w:space="0" w:color="auto"/>
                                    <w:bottom w:val="none" w:sz="0" w:space="0" w:color="auto"/>
                                    <w:right w:val="none" w:sz="0" w:space="0" w:color="auto"/>
                                  </w:divBdr>
                                </w:div>
                                <w:div w:id="942616425">
                                  <w:marLeft w:val="0"/>
                                  <w:marRight w:val="0"/>
                                  <w:marTop w:val="0"/>
                                  <w:marBottom w:val="0"/>
                                  <w:divBdr>
                                    <w:top w:val="none" w:sz="0" w:space="0" w:color="auto"/>
                                    <w:left w:val="none" w:sz="0" w:space="0" w:color="auto"/>
                                    <w:bottom w:val="none" w:sz="0" w:space="0" w:color="auto"/>
                                    <w:right w:val="none" w:sz="0" w:space="0" w:color="auto"/>
                                  </w:divBdr>
                                </w:div>
                                <w:div w:id="1603028809">
                                  <w:marLeft w:val="0"/>
                                  <w:marRight w:val="0"/>
                                  <w:marTop w:val="0"/>
                                  <w:marBottom w:val="0"/>
                                  <w:divBdr>
                                    <w:top w:val="none" w:sz="0" w:space="0" w:color="auto"/>
                                    <w:left w:val="none" w:sz="0" w:space="0" w:color="auto"/>
                                    <w:bottom w:val="none" w:sz="0" w:space="0" w:color="auto"/>
                                    <w:right w:val="none" w:sz="0" w:space="0" w:color="auto"/>
                                  </w:divBdr>
                                </w:div>
                                <w:div w:id="1590501112">
                                  <w:marLeft w:val="0"/>
                                  <w:marRight w:val="0"/>
                                  <w:marTop w:val="0"/>
                                  <w:marBottom w:val="0"/>
                                  <w:divBdr>
                                    <w:top w:val="none" w:sz="0" w:space="0" w:color="auto"/>
                                    <w:left w:val="none" w:sz="0" w:space="0" w:color="auto"/>
                                    <w:bottom w:val="none" w:sz="0" w:space="0" w:color="auto"/>
                                    <w:right w:val="none" w:sz="0" w:space="0" w:color="auto"/>
                                  </w:divBdr>
                                </w:div>
                                <w:div w:id="486434067">
                                  <w:marLeft w:val="0"/>
                                  <w:marRight w:val="0"/>
                                  <w:marTop w:val="0"/>
                                  <w:marBottom w:val="0"/>
                                  <w:divBdr>
                                    <w:top w:val="none" w:sz="0" w:space="0" w:color="auto"/>
                                    <w:left w:val="none" w:sz="0" w:space="0" w:color="auto"/>
                                    <w:bottom w:val="none" w:sz="0" w:space="0" w:color="auto"/>
                                    <w:right w:val="none" w:sz="0" w:space="0" w:color="auto"/>
                                  </w:divBdr>
                                </w:div>
                                <w:div w:id="8775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456287">
      <w:bodyDiv w:val="1"/>
      <w:marLeft w:val="0"/>
      <w:marRight w:val="0"/>
      <w:marTop w:val="0"/>
      <w:marBottom w:val="0"/>
      <w:divBdr>
        <w:top w:val="none" w:sz="0" w:space="0" w:color="auto"/>
        <w:left w:val="none" w:sz="0" w:space="0" w:color="auto"/>
        <w:bottom w:val="none" w:sz="0" w:space="0" w:color="auto"/>
        <w:right w:val="none" w:sz="0" w:space="0" w:color="auto"/>
      </w:divBdr>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67991955">
      <w:bodyDiv w:val="1"/>
      <w:marLeft w:val="0"/>
      <w:marRight w:val="0"/>
      <w:marTop w:val="0"/>
      <w:marBottom w:val="0"/>
      <w:divBdr>
        <w:top w:val="none" w:sz="0" w:space="0" w:color="auto"/>
        <w:left w:val="none" w:sz="0" w:space="0" w:color="auto"/>
        <w:bottom w:val="none" w:sz="0" w:space="0" w:color="auto"/>
        <w:right w:val="none" w:sz="0" w:space="0" w:color="auto"/>
      </w:divBdr>
    </w:div>
    <w:div w:id="387187206">
      <w:bodyDiv w:val="1"/>
      <w:marLeft w:val="0"/>
      <w:marRight w:val="0"/>
      <w:marTop w:val="0"/>
      <w:marBottom w:val="0"/>
      <w:divBdr>
        <w:top w:val="none" w:sz="0" w:space="0" w:color="auto"/>
        <w:left w:val="none" w:sz="0" w:space="0" w:color="auto"/>
        <w:bottom w:val="none" w:sz="0" w:space="0" w:color="auto"/>
        <w:right w:val="none" w:sz="0" w:space="0" w:color="auto"/>
      </w:divBdr>
      <w:divsChild>
        <w:div w:id="862940645">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524710414">
      <w:bodyDiv w:val="1"/>
      <w:marLeft w:val="0"/>
      <w:marRight w:val="0"/>
      <w:marTop w:val="0"/>
      <w:marBottom w:val="0"/>
      <w:divBdr>
        <w:top w:val="none" w:sz="0" w:space="0" w:color="auto"/>
        <w:left w:val="none" w:sz="0" w:space="0" w:color="auto"/>
        <w:bottom w:val="none" w:sz="0" w:space="0" w:color="auto"/>
        <w:right w:val="none" w:sz="0" w:space="0" w:color="auto"/>
      </w:divBdr>
    </w:div>
    <w:div w:id="629671509">
      <w:bodyDiv w:val="1"/>
      <w:marLeft w:val="0"/>
      <w:marRight w:val="0"/>
      <w:marTop w:val="0"/>
      <w:marBottom w:val="0"/>
      <w:divBdr>
        <w:top w:val="none" w:sz="0" w:space="0" w:color="auto"/>
        <w:left w:val="none" w:sz="0" w:space="0" w:color="auto"/>
        <w:bottom w:val="none" w:sz="0" w:space="0" w:color="auto"/>
        <w:right w:val="none" w:sz="0" w:space="0" w:color="auto"/>
      </w:divBdr>
      <w:divsChild>
        <w:div w:id="609971274">
          <w:marLeft w:val="0"/>
          <w:marRight w:val="0"/>
          <w:marTop w:val="0"/>
          <w:marBottom w:val="0"/>
          <w:divBdr>
            <w:top w:val="none" w:sz="0" w:space="0" w:color="auto"/>
            <w:left w:val="none" w:sz="0" w:space="0" w:color="auto"/>
            <w:bottom w:val="none" w:sz="0" w:space="0" w:color="auto"/>
            <w:right w:val="none" w:sz="0" w:space="0" w:color="auto"/>
          </w:divBdr>
        </w:div>
        <w:div w:id="1982035462">
          <w:marLeft w:val="0"/>
          <w:marRight w:val="0"/>
          <w:marTop w:val="0"/>
          <w:marBottom w:val="0"/>
          <w:divBdr>
            <w:top w:val="none" w:sz="0" w:space="0" w:color="auto"/>
            <w:left w:val="none" w:sz="0" w:space="0" w:color="auto"/>
            <w:bottom w:val="none" w:sz="0" w:space="0" w:color="auto"/>
            <w:right w:val="none" w:sz="0" w:space="0" w:color="auto"/>
          </w:divBdr>
        </w:div>
        <w:div w:id="2142845420">
          <w:marLeft w:val="0"/>
          <w:marRight w:val="0"/>
          <w:marTop w:val="0"/>
          <w:marBottom w:val="0"/>
          <w:divBdr>
            <w:top w:val="none" w:sz="0" w:space="0" w:color="auto"/>
            <w:left w:val="none" w:sz="0" w:space="0" w:color="auto"/>
            <w:bottom w:val="none" w:sz="0" w:space="0" w:color="auto"/>
            <w:right w:val="none" w:sz="0" w:space="0" w:color="auto"/>
          </w:divBdr>
        </w:div>
      </w:divsChild>
    </w:div>
    <w:div w:id="646862987">
      <w:bodyDiv w:val="1"/>
      <w:marLeft w:val="0"/>
      <w:marRight w:val="0"/>
      <w:marTop w:val="0"/>
      <w:marBottom w:val="0"/>
      <w:divBdr>
        <w:top w:val="none" w:sz="0" w:space="0" w:color="auto"/>
        <w:left w:val="none" w:sz="0" w:space="0" w:color="auto"/>
        <w:bottom w:val="none" w:sz="0" w:space="0" w:color="auto"/>
        <w:right w:val="none" w:sz="0" w:space="0" w:color="auto"/>
      </w:divBdr>
    </w:div>
    <w:div w:id="682588019">
      <w:bodyDiv w:val="1"/>
      <w:marLeft w:val="0"/>
      <w:marRight w:val="0"/>
      <w:marTop w:val="0"/>
      <w:marBottom w:val="0"/>
      <w:divBdr>
        <w:top w:val="none" w:sz="0" w:space="0" w:color="auto"/>
        <w:left w:val="none" w:sz="0" w:space="0" w:color="auto"/>
        <w:bottom w:val="none" w:sz="0" w:space="0" w:color="auto"/>
        <w:right w:val="none" w:sz="0" w:space="0" w:color="auto"/>
      </w:divBdr>
      <w:divsChild>
        <w:div w:id="506870235">
          <w:marLeft w:val="0"/>
          <w:marRight w:val="0"/>
          <w:marTop w:val="0"/>
          <w:marBottom w:val="0"/>
          <w:divBdr>
            <w:top w:val="none" w:sz="0" w:space="0" w:color="auto"/>
            <w:left w:val="none" w:sz="0" w:space="0" w:color="auto"/>
            <w:bottom w:val="none" w:sz="0" w:space="0" w:color="auto"/>
            <w:right w:val="none" w:sz="0" w:space="0" w:color="auto"/>
          </w:divBdr>
          <w:divsChild>
            <w:div w:id="383870163">
              <w:marLeft w:val="0"/>
              <w:marRight w:val="0"/>
              <w:marTop w:val="0"/>
              <w:marBottom w:val="0"/>
              <w:divBdr>
                <w:top w:val="none" w:sz="0" w:space="0" w:color="auto"/>
                <w:left w:val="none" w:sz="0" w:space="0" w:color="auto"/>
                <w:bottom w:val="none" w:sz="0" w:space="0" w:color="auto"/>
                <w:right w:val="none" w:sz="0" w:space="0" w:color="auto"/>
              </w:divBdr>
            </w:div>
          </w:divsChild>
        </w:div>
        <w:div w:id="13463945">
          <w:marLeft w:val="0"/>
          <w:marRight w:val="0"/>
          <w:marTop w:val="0"/>
          <w:marBottom w:val="0"/>
          <w:divBdr>
            <w:top w:val="none" w:sz="0" w:space="0" w:color="auto"/>
            <w:left w:val="none" w:sz="0" w:space="0" w:color="auto"/>
            <w:bottom w:val="none" w:sz="0" w:space="0" w:color="auto"/>
            <w:right w:val="none" w:sz="0" w:space="0" w:color="auto"/>
          </w:divBdr>
          <w:divsChild>
            <w:div w:id="443883335">
              <w:marLeft w:val="0"/>
              <w:marRight w:val="0"/>
              <w:marTop w:val="0"/>
              <w:marBottom w:val="0"/>
              <w:divBdr>
                <w:top w:val="none" w:sz="0" w:space="0" w:color="auto"/>
                <w:left w:val="none" w:sz="0" w:space="0" w:color="auto"/>
                <w:bottom w:val="none" w:sz="0" w:space="0" w:color="auto"/>
                <w:right w:val="none" w:sz="0" w:space="0" w:color="auto"/>
              </w:divBdr>
            </w:div>
          </w:divsChild>
        </w:div>
        <w:div w:id="1722628675">
          <w:marLeft w:val="0"/>
          <w:marRight w:val="0"/>
          <w:marTop w:val="0"/>
          <w:marBottom w:val="0"/>
          <w:divBdr>
            <w:top w:val="none" w:sz="0" w:space="0" w:color="auto"/>
            <w:left w:val="none" w:sz="0" w:space="0" w:color="auto"/>
            <w:bottom w:val="none" w:sz="0" w:space="0" w:color="auto"/>
            <w:right w:val="none" w:sz="0" w:space="0" w:color="auto"/>
          </w:divBdr>
          <w:divsChild>
            <w:div w:id="1029646612">
              <w:marLeft w:val="0"/>
              <w:marRight w:val="0"/>
              <w:marTop w:val="0"/>
              <w:marBottom w:val="0"/>
              <w:divBdr>
                <w:top w:val="none" w:sz="0" w:space="0" w:color="auto"/>
                <w:left w:val="none" w:sz="0" w:space="0" w:color="auto"/>
                <w:bottom w:val="none" w:sz="0" w:space="0" w:color="auto"/>
                <w:right w:val="none" w:sz="0" w:space="0" w:color="auto"/>
              </w:divBdr>
            </w:div>
          </w:divsChild>
        </w:div>
        <w:div w:id="1273126339">
          <w:marLeft w:val="0"/>
          <w:marRight w:val="0"/>
          <w:marTop w:val="0"/>
          <w:marBottom w:val="0"/>
          <w:divBdr>
            <w:top w:val="none" w:sz="0" w:space="0" w:color="auto"/>
            <w:left w:val="none" w:sz="0" w:space="0" w:color="auto"/>
            <w:bottom w:val="none" w:sz="0" w:space="0" w:color="auto"/>
            <w:right w:val="none" w:sz="0" w:space="0" w:color="auto"/>
          </w:divBdr>
          <w:divsChild>
            <w:div w:id="12062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752431575">
      <w:bodyDiv w:val="1"/>
      <w:marLeft w:val="0"/>
      <w:marRight w:val="0"/>
      <w:marTop w:val="0"/>
      <w:marBottom w:val="0"/>
      <w:divBdr>
        <w:top w:val="none" w:sz="0" w:space="0" w:color="auto"/>
        <w:left w:val="none" w:sz="0" w:space="0" w:color="auto"/>
        <w:bottom w:val="none" w:sz="0" w:space="0" w:color="auto"/>
        <w:right w:val="none" w:sz="0" w:space="0" w:color="auto"/>
      </w:divBdr>
    </w:div>
    <w:div w:id="756169368">
      <w:bodyDiv w:val="1"/>
      <w:marLeft w:val="0"/>
      <w:marRight w:val="0"/>
      <w:marTop w:val="0"/>
      <w:marBottom w:val="0"/>
      <w:divBdr>
        <w:top w:val="none" w:sz="0" w:space="0" w:color="auto"/>
        <w:left w:val="none" w:sz="0" w:space="0" w:color="auto"/>
        <w:bottom w:val="none" w:sz="0" w:space="0" w:color="auto"/>
        <w:right w:val="none" w:sz="0" w:space="0" w:color="auto"/>
      </w:divBdr>
      <w:divsChild>
        <w:div w:id="564217923">
          <w:marLeft w:val="0"/>
          <w:marRight w:val="0"/>
          <w:marTop w:val="0"/>
          <w:marBottom w:val="0"/>
          <w:divBdr>
            <w:top w:val="none" w:sz="0" w:space="0" w:color="auto"/>
            <w:left w:val="none" w:sz="0" w:space="0" w:color="auto"/>
            <w:bottom w:val="none" w:sz="0" w:space="0" w:color="auto"/>
            <w:right w:val="none" w:sz="0" w:space="0" w:color="auto"/>
          </w:divBdr>
        </w:div>
        <w:div w:id="1197811090">
          <w:marLeft w:val="0"/>
          <w:marRight w:val="0"/>
          <w:marTop w:val="0"/>
          <w:marBottom w:val="0"/>
          <w:divBdr>
            <w:top w:val="none" w:sz="0" w:space="0" w:color="auto"/>
            <w:left w:val="none" w:sz="0" w:space="0" w:color="auto"/>
            <w:bottom w:val="none" w:sz="0" w:space="0" w:color="auto"/>
            <w:right w:val="none" w:sz="0" w:space="0" w:color="auto"/>
          </w:divBdr>
        </w:div>
        <w:div w:id="1407806463">
          <w:marLeft w:val="0"/>
          <w:marRight w:val="0"/>
          <w:marTop w:val="0"/>
          <w:marBottom w:val="0"/>
          <w:divBdr>
            <w:top w:val="none" w:sz="0" w:space="0" w:color="auto"/>
            <w:left w:val="none" w:sz="0" w:space="0" w:color="auto"/>
            <w:bottom w:val="none" w:sz="0" w:space="0" w:color="auto"/>
            <w:right w:val="none" w:sz="0" w:space="0" w:color="auto"/>
          </w:divBdr>
        </w:div>
      </w:divsChild>
    </w:div>
    <w:div w:id="795607908">
      <w:bodyDiv w:val="1"/>
      <w:marLeft w:val="0"/>
      <w:marRight w:val="0"/>
      <w:marTop w:val="0"/>
      <w:marBottom w:val="0"/>
      <w:divBdr>
        <w:top w:val="none" w:sz="0" w:space="0" w:color="auto"/>
        <w:left w:val="none" w:sz="0" w:space="0" w:color="auto"/>
        <w:bottom w:val="none" w:sz="0" w:space="0" w:color="auto"/>
        <w:right w:val="none" w:sz="0" w:space="0" w:color="auto"/>
      </w:divBdr>
      <w:divsChild>
        <w:div w:id="1752316515">
          <w:marLeft w:val="0"/>
          <w:marRight w:val="0"/>
          <w:marTop w:val="0"/>
          <w:marBottom w:val="0"/>
          <w:divBdr>
            <w:top w:val="none" w:sz="0" w:space="0" w:color="auto"/>
            <w:left w:val="none" w:sz="0" w:space="0" w:color="auto"/>
            <w:bottom w:val="none" w:sz="0" w:space="0" w:color="auto"/>
            <w:right w:val="none" w:sz="0" w:space="0" w:color="auto"/>
          </w:divBdr>
        </w:div>
        <w:div w:id="2119451001">
          <w:marLeft w:val="0"/>
          <w:marRight w:val="0"/>
          <w:marTop w:val="0"/>
          <w:marBottom w:val="0"/>
          <w:divBdr>
            <w:top w:val="none" w:sz="0" w:space="0" w:color="auto"/>
            <w:left w:val="none" w:sz="0" w:space="0" w:color="auto"/>
            <w:bottom w:val="none" w:sz="0" w:space="0" w:color="auto"/>
            <w:right w:val="none" w:sz="0" w:space="0" w:color="auto"/>
          </w:divBdr>
        </w:div>
        <w:div w:id="1578978625">
          <w:marLeft w:val="0"/>
          <w:marRight w:val="0"/>
          <w:marTop w:val="0"/>
          <w:marBottom w:val="0"/>
          <w:divBdr>
            <w:top w:val="none" w:sz="0" w:space="0" w:color="auto"/>
            <w:left w:val="none" w:sz="0" w:space="0" w:color="auto"/>
            <w:bottom w:val="none" w:sz="0" w:space="0" w:color="auto"/>
            <w:right w:val="none" w:sz="0" w:space="0" w:color="auto"/>
          </w:divBdr>
        </w:div>
        <w:div w:id="1702894429">
          <w:marLeft w:val="0"/>
          <w:marRight w:val="0"/>
          <w:marTop w:val="0"/>
          <w:marBottom w:val="0"/>
          <w:divBdr>
            <w:top w:val="none" w:sz="0" w:space="0" w:color="auto"/>
            <w:left w:val="none" w:sz="0" w:space="0" w:color="auto"/>
            <w:bottom w:val="none" w:sz="0" w:space="0" w:color="auto"/>
            <w:right w:val="none" w:sz="0" w:space="0" w:color="auto"/>
          </w:divBdr>
        </w:div>
        <w:div w:id="1206286298">
          <w:marLeft w:val="0"/>
          <w:marRight w:val="0"/>
          <w:marTop w:val="0"/>
          <w:marBottom w:val="0"/>
          <w:divBdr>
            <w:top w:val="none" w:sz="0" w:space="0" w:color="auto"/>
            <w:left w:val="none" w:sz="0" w:space="0" w:color="auto"/>
            <w:bottom w:val="none" w:sz="0" w:space="0" w:color="auto"/>
            <w:right w:val="none" w:sz="0" w:space="0" w:color="auto"/>
          </w:divBdr>
        </w:div>
        <w:div w:id="2137790404">
          <w:marLeft w:val="0"/>
          <w:marRight w:val="0"/>
          <w:marTop w:val="0"/>
          <w:marBottom w:val="0"/>
          <w:divBdr>
            <w:top w:val="none" w:sz="0" w:space="0" w:color="auto"/>
            <w:left w:val="none" w:sz="0" w:space="0" w:color="auto"/>
            <w:bottom w:val="none" w:sz="0" w:space="0" w:color="auto"/>
            <w:right w:val="none" w:sz="0" w:space="0" w:color="auto"/>
          </w:divBdr>
        </w:div>
        <w:div w:id="942342245">
          <w:marLeft w:val="0"/>
          <w:marRight w:val="0"/>
          <w:marTop w:val="0"/>
          <w:marBottom w:val="0"/>
          <w:divBdr>
            <w:top w:val="none" w:sz="0" w:space="0" w:color="auto"/>
            <w:left w:val="none" w:sz="0" w:space="0" w:color="auto"/>
            <w:bottom w:val="none" w:sz="0" w:space="0" w:color="auto"/>
            <w:right w:val="none" w:sz="0" w:space="0" w:color="auto"/>
          </w:divBdr>
        </w:div>
      </w:divsChild>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827942758">
      <w:bodyDiv w:val="1"/>
      <w:marLeft w:val="0"/>
      <w:marRight w:val="0"/>
      <w:marTop w:val="0"/>
      <w:marBottom w:val="0"/>
      <w:divBdr>
        <w:top w:val="none" w:sz="0" w:space="0" w:color="auto"/>
        <w:left w:val="none" w:sz="0" w:space="0" w:color="auto"/>
        <w:bottom w:val="none" w:sz="0" w:space="0" w:color="auto"/>
        <w:right w:val="none" w:sz="0" w:space="0" w:color="auto"/>
      </w:divBdr>
    </w:div>
    <w:div w:id="914557676">
      <w:bodyDiv w:val="1"/>
      <w:marLeft w:val="0"/>
      <w:marRight w:val="0"/>
      <w:marTop w:val="0"/>
      <w:marBottom w:val="0"/>
      <w:divBdr>
        <w:top w:val="none" w:sz="0" w:space="0" w:color="auto"/>
        <w:left w:val="none" w:sz="0" w:space="0" w:color="auto"/>
        <w:bottom w:val="none" w:sz="0" w:space="0" w:color="auto"/>
        <w:right w:val="none" w:sz="0" w:space="0" w:color="auto"/>
      </w:divBdr>
      <w:divsChild>
        <w:div w:id="752510064">
          <w:marLeft w:val="0"/>
          <w:marRight w:val="0"/>
          <w:marTop w:val="0"/>
          <w:marBottom w:val="0"/>
          <w:divBdr>
            <w:top w:val="none" w:sz="0" w:space="0" w:color="auto"/>
            <w:left w:val="none" w:sz="0" w:space="0" w:color="auto"/>
            <w:bottom w:val="none" w:sz="0" w:space="0" w:color="auto"/>
            <w:right w:val="none" w:sz="0" w:space="0" w:color="auto"/>
          </w:divBdr>
          <w:divsChild>
            <w:div w:id="1492254860">
              <w:marLeft w:val="0"/>
              <w:marRight w:val="0"/>
              <w:marTop w:val="0"/>
              <w:marBottom w:val="0"/>
              <w:divBdr>
                <w:top w:val="none" w:sz="0" w:space="0" w:color="auto"/>
                <w:left w:val="none" w:sz="0" w:space="0" w:color="auto"/>
                <w:bottom w:val="none" w:sz="0" w:space="0" w:color="auto"/>
                <w:right w:val="none" w:sz="0" w:space="0" w:color="auto"/>
              </w:divBdr>
            </w:div>
            <w:div w:id="966936372">
              <w:marLeft w:val="0"/>
              <w:marRight w:val="0"/>
              <w:marTop w:val="0"/>
              <w:marBottom w:val="0"/>
              <w:divBdr>
                <w:top w:val="none" w:sz="0" w:space="0" w:color="auto"/>
                <w:left w:val="none" w:sz="0" w:space="0" w:color="auto"/>
                <w:bottom w:val="none" w:sz="0" w:space="0" w:color="auto"/>
                <w:right w:val="none" w:sz="0" w:space="0" w:color="auto"/>
              </w:divBdr>
            </w:div>
            <w:div w:id="92945226">
              <w:marLeft w:val="0"/>
              <w:marRight w:val="0"/>
              <w:marTop w:val="0"/>
              <w:marBottom w:val="0"/>
              <w:divBdr>
                <w:top w:val="none" w:sz="0" w:space="0" w:color="auto"/>
                <w:left w:val="none" w:sz="0" w:space="0" w:color="auto"/>
                <w:bottom w:val="none" w:sz="0" w:space="0" w:color="auto"/>
                <w:right w:val="none" w:sz="0" w:space="0" w:color="auto"/>
              </w:divBdr>
            </w:div>
          </w:divsChild>
        </w:div>
        <w:div w:id="814682842">
          <w:marLeft w:val="0"/>
          <w:marRight w:val="0"/>
          <w:marTop w:val="0"/>
          <w:marBottom w:val="0"/>
          <w:divBdr>
            <w:top w:val="none" w:sz="0" w:space="0" w:color="auto"/>
            <w:left w:val="none" w:sz="0" w:space="0" w:color="auto"/>
            <w:bottom w:val="none" w:sz="0" w:space="0" w:color="auto"/>
            <w:right w:val="none" w:sz="0" w:space="0" w:color="auto"/>
          </w:divBdr>
        </w:div>
      </w:divsChild>
    </w:div>
    <w:div w:id="1083994108">
      <w:bodyDiv w:val="1"/>
      <w:marLeft w:val="0"/>
      <w:marRight w:val="0"/>
      <w:marTop w:val="0"/>
      <w:marBottom w:val="0"/>
      <w:divBdr>
        <w:top w:val="none" w:sz="0" w:space="0" w:color="auto"/>
        <w:left w:val="none" w:sz="0" w:space="0" w:color="auto"/>
        <w:bottom w:val="none" w:sz="0" w:space="0" w:color="auto"/>
        <w:right w:val="none" w:sz="0" w:space="0" w:color="auto"/>
      </w:divBdr>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095129047">
      <w:bodyDiv w:val="1"/>
      <w:marLeft w:val="0"/>
      <w:marRight w:val="0"/>
      <w:marTop w:val="0"/>
      <w:marBottom w:val="0"/>
      <w:divBdr>
        <w:top w:val="none" w:sz="0" w:space="0" w:color="auto"/>
        <w:left w:val="none" w:sz="0" w:space="0" w:color="auto"/>
        <w:bottom w:val="none" w:sz="0" w:space="0" w:color="auto"/>
        <w:right w:val="none" w:sz="0" w:space="0" w:color="auto"/>
      </w:divBdr>
      <w:divsChild>
        <w:div w:id="1200170769">
          <w:marLeft w:val="0"/>
          <w:marRight w:val="0"/>
          <w:marTop w:val="0"/>
          <w:marBottom w:val="0"/>
          <w:divBdr>
            <w:top w:val="none" w:sz="0" w:space="0" w:color="auto"/>
            <w:left w:val="none" w:sz="0" w:space="0" w:color="auto"/>
            <w:bottom w:val="none" w:sz="0" w:space="0" w:color="auto"/>
            <w:right w:val="none" w:sz="0" w:space="0" w:color="auto"/>
          </w:divBdr>
        </w:div>
        <w:div w:id="764545223">
          <w:marLeft w:val="0"/>
          <w:marRight w:val="0"/>
          <w:marTop w:val="0"/>
          <w:marBottom w:val="0"/>
          <w:divBdr>
            <w:top w:val="none" w:sz="0" w:space="0" w:color="auto"/>
            <w:left w:val="none" w:sz="0" w:space="0" w:color="auto"/>
            <w:bottom w:val="none" w:sz="0" w:space="0" w:color="auto"/>
            <w:right w:val="none" w:sz="0" w:space="0" w:color="auto"/>
          </w:divBdr>
        </w:div>
      </w:divsChild>
    </w:div>
    <w:div w:id="1108503712">
      <w:bodyDiv w:val="1"/>
      <w:marLeft w:val="0"/>
      <w:marRight w:val="0"/>
      <w:marTop w:val="0"/>
      <w:marBottom w:val="0"/>
      <w:divBdr>
        <w:top w:val="none" w:sz="0" w:space="0" w:color="auto"/>
        <w:left w:val="none" w:sz="0" w:space="0" w:color="auto"/>
        <w:bottom w:val="none" w:sz="0" w:space="0" w:color="auto"/>
        <w:right w:val="none" w:sz="0" w:space="0" w:color="auto"/>
      </w:divBdr>
    </w:div>
    <w:div w:id="1115056485">
      <w:bodyDiv w:val="1"/>
      <w:marLeft w:val="0"/>
      <w:marRight w:val="0"/>
      <w:marTop w:val="0"/>
      <w:marBottom w:val="0"/>
      <w:divBdr>
        <w:top w:val="none" w:sz="0" w:space="0" w:color="auto"/>
        <w:left w:val="none" w:sz="0" w:space="0" w:color="auto"/>
        <w:bottom w:val="none" w:sz="0" w:space="0" w:color="auto"/>
        <w:right w:val="none" w:sz="0" w:space="0" w:color="auto"/>
      </w:divBdr>
      <w:divsChild>
        <w:div w:id="1813330588">
          <w:marLeft w:val="0"/>
          <w:marRight w:val="0"/>
          <w:marTop w:val="0"/>
          <w:marBottom w:val="0"/>
          <w:divBdr>
            <w:top w:val="none" w:sz="0" w:space="0" w:color="auto"/>
            <w:left w:val="none" w:sz="0" w:space="0" w:color="auto"/>
            <w:bottom w:val="none" w:sz="0" w:space="0" w:color="auto"/>
            <w:right w:val="none" w:sz="0" w:space="0" w:color="auto"/>
          </w:divBdr>
        </w:div>
        <w:div w:id="209457271">
          <w:marLeft w:val="0"/>
          <w:marRight w:val="0"/>
          <w:marTop w:val="0"/>
          <w:marBottom w:val="0"/>
          <w:divBdr>
            <w:top w:val="none" w:sz="0" w:space="0" w:color="auto"/>
            <w:left w:val="none" w:sz="0" w:space="0" w:color="auto"/>
            <w:bottom w:val="none" w:sz="0" w:space="0" w:color="auto"/>
            <w:right w:val="none" w:sz="0" w:space="0" w:color="auto"/>
          </w:divBdr>
        </w:div>
      </w:divsChild>
    </w:div>
    <w:div w:id="1166438263">
      <w:bodyDiv w:val="1"/>
      <w:marLeft w:val="0"/>
      <w:marRight w:val="0"/>
      <w:marTop w:val="0"/>
      <w:marBottom w:val="0"/>
      <w:divBdr>
        <w:top w:val="none" w:sz="0" w:space="0" w:color="auto"/>
        <w:left w:val="none" w:sz="0" w:space="0" w:color="auto"/>
        <w:bottom w:val="none" w:sz="0" w:space="0" w:color="auto"/>
        <w:right w:val="none" w:sz="0" w:space="0" w:color="auto"/>
      </w:divBdr>
    </w:div>
    <w:div w:id="1215194321">
      <w:bodyDiv w:val="1"/>
      <w:marLeft w:val="0"/>
      <w:marRight w:val="0"/>
      <w:marTop w:val="0"/>
      <w:marBottom w:val="0"/>
      <w:divBdr>
        <w:top w:val="none" w:sz="0" w:space="0" w:color="auto"/>
        <w:left w:val="none" w:sz="0" w:space="0" w:color="auto"/>
        <w:bottom w:val="none" w:sz="0" w:space="0" w:color="auto"/>
        <w:right w:val="none" w:sz="0" w:space="0" w:color="auto"/>
      </w:divBdr>
      <w:divsChild>
        <w:div w:id="1905291009">
          <w:marLeft w:val="0"/>
          <w:marRight w:val="0"/>
          <w:marTop w:val="0"/>
          <w:marBottom w:val="0"/>
          <w:divBdr>
            <w:top w:val="none" w:sz="0" w:space="0" w:color="auto"/>
            <w:left w:val="none" w:sz="0" w:space="0" w:color="auto"/>
            <w:bottom w:val="none" w:sz="0" w:space="0" w:color="auto"/>
            <w:right w:val="none" w:sz="0" w:space="0" w:color="auto"/>
          </w:divBdr>
        </w:div>
        <w:div w:id="387647771">
          <w:marLeft w:val="0"/>
          <w:marRight w:val="0"/>
          <w:marTop w:val="0"/>
          <w:marBottom w:val="0"/>
          <w:divBdr>
            <w:top w:val="none" w:sz="0" w:space="0" w:color="auto"/>
            <w:left w:val="none" w:sz="0" w:space="0" w:color="auto"/>
            <w:bottom w:val="none" w:sz="0" w:space="0" w:color="auto"/>
            <w:right w:val="none" w:sz="0" w:space="0" w:color="auto"/>
          </w:divBdr>
        </w:div>
      </w:divsChild>
    </w:div>
    <w:div w:id="1280334074">
      <w:bodyDiv w:val="1"/>
      <w:marLeft w:val="0"/>
      <w:marRight w:val="0"/>
      <w:marTop w:val="0"/>
      <w:marBottom w:val="0"/>
      <w:divBdr>
        <w:top w:val="none" w:sz="0" w:space="0" w:color="auto"/>
        <w:left w:val="none" w:sz="0" w:space="0" w:color="auto"/>
        <w:bottom w:val="none" w:sz="0" w:space="0" w:color="auto"/>
        <w:right w:val="none" w:sz="0" w:space="0" w:color="auto"/>
      </w:divBdr>
      <w:divsChild>
        <w:div w:id="1835757608">
          <w:marLeft w:val="0"/>
          <w:marRight w:val="0"/>
          <w:marTop w:val="0"/>
          <w:marBottom w:val="0"/>
          <w:divBdr>
            <w:top w:val="none" w:sz="0" w:space="0" w:color="auto"/>
            <w:left w:val="none" w:sz="0" w:space="0" w:color="auto"/>
            <w:bottom w:val="none" w:sz="0" w:space="0" w:color="auto"/>
            <w:right w:val="none" w:sz="0" w:space="0" w:color="auto"/>
          </w:divBdr>
          <w:divsChild>
            <w:div w:id="236860733">
              <w:marLeft w:val="0"/>
              <w:marRight w:val="0"/>
              <w:marTop w:val="0"/>
              <w:marBottom w:val="0"/>
              <w:divBdr>
                <w:top w:val="none" w:sz="0" w:space="0" w:color="auto"/>
                <w:left w:val="none" w:sz="0" w:space="0" w:color="auto"/>
                <w:bottom w:val="none" w:sz="0" w:space="0" w:color="auto"/>
                <w:right w:val="none" w:sz="0" w:space="0" w:color="auto"/>
              </w:divBdr>
              <w:divsChild>
                <w:div w:id="972905929">
                  <w:marLeft w:val="0"/>
                  <w:marRight w:val="0"/>
                  <w:marTop w:val="0"/>
                  <w:marBottom w:val="0"/>
                  <w:divBdr>
                    <w:top w:val="none" w:sz="0" w:space="0" w:color="auto"/>
                    <w:left w:val="none" w:sz="0" w:space="0" w:color="auto"/>
                    <w:bottom w:val="none" w:sz="0" w:space="0" w:color="auto"/>
                    <w:right w:val="none" w:sz="0" w:space="0" w:color="auto"/>
                  </w:divBdr>
                  <w:divsChild>
                    <w:div w:id="1843547243">
                      <w:marLeft w:val="0"/>
                      <w:marRight w:val="0"/>
                      <w:marTop w:val="0"/>
                      <w:marBottom w:val="0"/>
                      <w:divBdr>
                        <w:top w:val="none" w:sz="0" w:space="0" w:color="auto"/>
                        <w:left w:val="none" w:sz="0" w:space="0" w:color="auto"/>
                        <w:bottom w:val="none" w:sz="0" w:space="0" w:color="auto"/>
                        <w:right w:val="none" w:sz="0" w:space="0" w:color="auto"/>
                      </w:divBdr>
                      <w:divsChild>
                        <w:div w:id="1127162281">
                          <w:marLeft w:val="0"/>
                          <w:marRight w:val="0"/>
                          <w:marTop w:val="0"/>
                          <w:marBottom w:val="0"/>
                          <w:divBdr>
                            <w:top w:val="none" w:sz="0" w:space="0" w:color="auto"/>
                            <w:left w:val="none" w:sz="0" w:space="0" w:color="auto"/>
                            <w:bottom w:val="none" w:sz="0" w:space="0" w:color="auto"/>
                            <w:right w:val="none" w:sz="0" w:space="0" w:color="auto"/>
                          </w:divBdr>
                          <w:divsChild>
                            <w:div w:id="997880361">
                              <w:marLeft w:val="0"/>
                              <w:marRight w:val="0"/>
                              <w:marTop w:val="0"/>
                              <w:marBottom w:val="0"/>
                              <w:divBdr>
                                <w:top w:val="none" w:sz="0" w:space="0" w:color="auto"/>
                                <w:left w:val="none" w:sz="0" w:space="0" w:color="auto"/>
                                <w:bottom w:val="none" w:sz="0" w:space="0" w:color="auto"/>
                                <w:right w:val="none" w:sz="0" w:space="0" w:color="auto"/>
                              </w:divBdr>
                              <w:divsChild>
                                <w:div w:id="1511681493">
                                  <w:marLeft w:val="0"/>
                                  <w:marRight w:val="0"/>
                                  <w:marTop w:val="0"/>
                                  <w:marBottom w:val="0"/>
                                  <w:divBdr>
                                    <w:top w:val="none" w:sz="0" w:space="0" w:color="auto"/>
                                    <w:left w:val="none" w:sz="0" w:space="0" w:color="auto"/>
                                    <w:bottom w:val="none" w:sz="0" w:space="0" w:color="auto"/>
                                    <w:right w:val="none" w:sz="0" w:space="0" w:color="auto"/>
                                  </w:divBdr>
                                </w:div>
                                <w:div w:id="860363579">
                                  <w:marLeft w:val="0"/>
                                  <w:marRight w:val="0"/>
                                  <w:marTop w:val="0"/>
                                  <w:marBottom w:val="0"/>
                                  <w:divBdr>
                                    <w:top w:val="none" w:sz="0" w:space="0" w:color="auto"/>
                                    <w:left w:val="none" w:sz="0" w:space="0" w:color="auto"/>
                                    <w:bottom w:val="none" w:sz="0" w:space="0" w:color="auto"/>
                                    <w:right w:val="none" w:sz="0" w:space="0" w:color="auto"/>
                                  </w:divBdr>
                                </w:div>
                                <w:div w:id="770009642">
                                  <w:marLeft w:val="0"/>
                                  <w:marRight w:val="0"/>
                                  <w:marTop w:val="0"/>
                                  <w:marBottom w:val="0"/>
                                  <w:divBdr>
                                    <w:top w:val="none" w:sz="0" w:space="0" w:color="auto"/>
                                    <w:left w:val="none" w:sz="0" w:space="0" w:color="auto"/>
                                    <w:bottom w:val="none" w:sz="0" w:space="0" w:color="auto"/>
                                    <w:right w:val="none" w:sz="0" w:space="0" w:color="auto"/>
                                  </w:divBdr>
                                </w:div>
                                <w:div w:id="2035186062">
                                  <w:marLeft w:val="0"/>
                                  <w:marRight w:val="0"/>
                                  <w:marTop w:val="0"/>
                                  <w:marBottom w:val="0"/>
                                  <w:divBdr>
                                    <w:top w:val="none" w:sz="0" w:space="0" w:color="auto"/>
                                    <w:left w:val="none" w:sz="0" w:space="0" w:color="auto"/>
                                    <w:bottom w:val="none" w:sz="0" w:space="0" w:color="auto"/>
                                    <w:right w:val="none" w:sz="0" w:space="0" w:color="auto"/>
                                  </w:divBdr>
                                </w:div>
                                <w:div w:id="1862932634">
                                  <w:marLeft w:val="0"/>
                                  <w:marRight w:val="0"/>
                                  <w:marTop w:val="0"/>
                                  <w:marBottom w:val="0"/>
                                  <w:divBdr>
                                    <w:top w:val="none" w:sz="0" w:space="0" w:color="auto"/>
                                    <w:left w:val="none" w:sz="0" w:space="0" w:color="auto"/>
                                    <w:bottom w:val="none" w:sz="0" w:space="0" w:color="auto"/>
                                    <w:right w:val="none" w:sz="0" w:space="0" w:color="auto"/>
                                  </w:divBdr>
                                </w:div>
                                <w:div w:id="1241672847">
                                  <w:marLeft w:val="0"/>
                                  <w:marRight w:val="0"/>
                                  <w:marTop w:val="0"/>
                                  <w:marBottom w:val="0"/>
                                  <w:divBdr>
                                    <w:top w:val="none" w:sz="0" w:space="0" w:color="auto"/>
                                    <w:left w:val="none" w:sz="0" w:space="0" w:color="auto"/>
                                    <w:bottom w:val="none" w:sz="0" w:space="0" w:color="auto"/>
                                    <w:right w:val="none" w:sz="0" w:space="0" w:color="auto"/>
                                  </w:divBdr>
                                </w:div>
                                <w:div w:id="1581863350">
                                  <w:marLeft w:val="0"/>
                                  <w:marRight w:val="0"/>
                                  <w:marTop w:val="0"/>
                                  <w:marBottom w:val="0"/>
                                  <w:divBdr>
                                    <w:top w:val="none" w:sz="0" w:space="0" w:color="auto"/>
                                    <w:left w:val="none" w:sz="0" w:space="0" w:color="auto"/>
                                    <w:bottom w:val="none" w:sz="0" w:space="0" w:color="auto"/>
                                    <w:right w:val="none" w:sz="0" w:space="0" w:color="auto"/>
                                  </w:divBdr>
                                </w:div>
                                <w:div w:id="1664969955">
                                  <w:marLeft w:val="0"/>
                                  <w:marRight w:val="0"/>
                                  <w:marTop w:val="0"/>
                                  <w:marBottom w:val="0"/>
                                  <w:divBdr>
                                    <w:top w:val="none" w:sz="0" w:space="0" w:color="auto"/>
                                    <w:left w:val="none" w:sz="0" w:space="0" w:color="auto"/>
                                    <w:bottom w:val="none" w:sz="0" w:space="0" w:color="auto"/>
                                    <w:right w:val="none" w:sz="0" w:space="0" w:color="auto"/>
                                  </w:divBdr>
                                </w:div>
                                <w:div w:id="1541279474">
                                  <w:marLeft w:val="0"/>
                                  <w:marRight w:val="0"/>
                                  <w:marTop w:val="0"/>
                                  <w:marBottom w:val="0"/>
                                  <w:divBdr>
                                    <w:top w:val="none" w:sz="0" w:space="0" w:color="auto"/>
                                    <w:left w:val="none" w:sz="0" w:space="0" w:color="auto"/>
                                    <w:bottom w:val="none" w:sz="0" w:space="0" w:color="auto"/>
                                    <w:right w:val="none" w:sz="0" w:space="0" w:color="auto"/>
                                  </w:divBdr>
                                </w:div>
                                <w:div w:id="1607151401">
                                  <w:marLeft w:val="0"/>
                                  <w:marRight w:val="0"/>
                                  <w:marTop w:val="0"/>
                                  <w:marBottom w:val="0"/>
                                  <w:divBdr>
                                    <w:top w:val="none" w:sz="0" w:space="0" w:color="auto"/>
                                    <w:left w:val="none" w:sz="0" w:space="0" w:color="auto"/>
                                    <w:bottom w:val="none" w:sz="0" w:space="0" w:color="auto"/>
                                    <w:right w:val="none" w:sz="0" w:space="0" w:color="auto"/>
                                  </w:divBdr>
                                </w:div>
                                <w:div w:id="1360350316">
                                  <w:marLeft w:val="0"/>
                                  <w:marRight w:val="0"/>
                                  <w:marTop w:val="0"/>
                                  <w:marBottom w:val="0"/>
                                  <w:divBdr>
                                    <w:top w:val="none" w:sz="0" w:space="0" w:color="auto"/>
                                    <w:left w:val="none" w:sz="0" w:space="0" w:color="auto"/>
                                    <w:bottom w:val="none" w:sz="0" w:space="0" w:color="auto"/>
                                    <w:right w:val="none" w:sz="0" w:space="0" w:color="auto"/>
                                  </w:divBdr>
                                </w:div>
                                <w:div w:id="1976328511">
                                  <w:marLeft w:val="0"/>
                                  <w:marRight w:val="0"/>
                                  <w:marTop w:val="0"/>
                                  <w:marBottom w:val="0"/>
                                  <w:divBdr>
                                    <w:top w:val="none" w:sz="0" w:space="0" w:color="auto"/>
                                    <w:left w:val="none" w:sz="0" w:space="0" w:color="auto"/>
                                    <w:bottom w:val="none" w:sz="0" w:space="0" w:color="auto"/>
                                    <w:right w:val="none" w:sz="0" w:space="0" w:color="auto"/>
                                  </w:divBdr>
                                </w:div>
                                <w:div w:id="12314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129095">
      <w:bodyDiv w:val="1"/>
      <w:marLeft w:val="0"/>
      <w:marRight w:val="0"/>
      <w:marTop w:val="0"/>
      <w:marBottom w:val="0"/>
      <w:divBdr>
        <w:top w:val="none" w:sz="0" w:space="0" w:color="auto"/>
        <w:left w:val="none" w:sz="0" w:space="0" w:color="auto"/>
        <w:bottom w:val="none" w:sz="0" w:space="0" w:color="auto"/>
        <w:right w:val="none" w:sz="0" w:space="0" w:color="auto"/>
      </w:divBdr>
    </w:div>
    <w:div w:id="1351179395">
      <w:bodyDiv w:val="1"/>
      <w:marLeft w:val="0"/>
      <w:marRight w:val="0"/>
      <w:marTop w:val="0"/>
      <w:marBottom w:val="0"/>
      <w:divBdr>
        <w:top w:val="none" w:sz="0" w:space="0" w:color="auto"/>
        <w:left w:val="none" w:sz="0" w:space="0" w:color="auto"/>
        <w:bottom w:val="none" w:sz="0" w:space="0" w:color="auto"/>
        <w:right w:val="none" w:sz="0" w:space="0" w:color="auto"/>
      </w:divBdr>
    </w:div>
    <w:div w:id="1378428471">
      <w:bodyDiv w:val="1"/>
      <w:marLeft w:val="0"/>
      <w:marRight w:val="0"/>
      <w:marTop w:val="0"/>
      <w:marBottom w:val="0"/>
      <w:divBdr>
        <w:top w:val="none" w:sz="0" w:space="0" w:color="auto"/>
        <w:left w:val="none" w:sz="0" w:space="0" w:color="auto"/>
        <w:bottom w:val="none" w:sz="0" w:space="0" w:color="auto"/>
        <w:right w:val="none" w:sz="0" w:space="0" w:color="auto"/>
      </w:divBdr>
      <w:divsChild>
        <w:div w:id="54356611">
          <w:marLeft w:val="0"/>
          <w:marRight w:val="0"/>
          <w:marTop w:val="0"/>
          <w:marBottom w:val="0"/>
          <w:divBdr>
            <w:top w:val="none" w:sz="0" w:space="0" w:color="auto"/>
            <w:left w:val="none" w:sz="0" w:space="0" w:color="auto"/>
            <w:bottom w:val="none" w:sz="0" w:space="0" w:color="auto"/>
            <w:right w:val="none" w:sz="0" w:space="0" w:color="auto"/>
          </w:divBdr>
          <w:divsChild>
            <w:div w:id="1699886264">
              <w:marLeft w:val="0"/>
              <w:marRight w:val="0"/>
              <w:marTop w:val="0"/>
              <w:marBottom w:val="0"/>
              <w:divBdr>
                <w:top w:val="none" w:sz="0" w:space="0" w:color="auto"/>
                <w:left w:val="none" w:sz="0" w:space="0" w:color="auto"/>
                <w:bottom w:val="none" w:sz="0" w:space="0" w:color="auto"/>
                <w:right w:val="none" w:sz="0" w:space="0" w:color="auto"/>
              </w:divBdr>
              <w:divsChild>
                <w:div w:id="235675543">
                  <w:marLeft w:val="0"/>
                  <w:marRight w:val="0"/>
                  <w:marTop w:val="0"/>
                  <w:marBottom w:val="0"/>
                  <w:divBdr>
                    <w:top w:val="none" w:sz="0" w:space="0" w:color="auto"/>
                    <w:left w:val="none" w:sz="0" w:space="0" w:color="auto"/>
                    <w:bottom w:val="none" w:sz="0" w:space="0" w:color="auto"/>
                    <w:right w:val="none" w:sz="0" w:space="0" w:color="auto"/>
                  </w:divBdr>
                  <w:divsChild>
                    <w:div w:id="1724865366">
                      <w:marLeft w:val="0"/>
                      <w:marRight w:val="0"/>
                      <w:marTop w:val="0"/>
                      <w:marBottom w:val="0"/>
                      <w:divBdr>
                        <w:top w:val="none" w:sz="0" w:space="0" w:color="auto"/>
                        <w:left w:val="none" w:sz="0" w:space="0" w:color="auto"/>
                        <w:bottom w:val="none" w:sz="0" w:space="0" w:color="auto"/>
                        <w:right w:val="none" w:sz="0" w:space="0" w:color="auto"/>
                      </w:divBdr>
                      <w:divsChild>
                        <w:div w:id="484666265">
                          <w:marLeft w:val="0"/>
                          <w:marRight w:val="0"/>
                          <w:marTop w:val="0"/>
                          <w:marBottom w:val="0"/>
                          <w:divBdr>
                            <w:top w:val="none" w:sz="0" w:space="0" w:color="auto"/>
                            <w:left w:val="none" w:sz="0" w:space="0" w:color="auto"/>
                            <w:bottom w:val="none" w:sz="0" w:space="0" w:color="auto"/>
                            <w:right w:val="none" w:sz="0" w:space="0" w:color="auto"/>
                          </w:divBdr>
                          <w:divsChild>
                            <w:div w:id="1520506444">
                              <w:marLeft w:val="0"/>
                              <w:marRight w:val="0"/>
                              <w:marTop w:val="0"/>
                              <w:marBottom w:val="0"/>
                              <w:divBdr>
                                <w:top w:val="none" w:sz="0" w:space="0" w:color="auto"/>
                                <w:left w:val="none" w:sz="0" w:space="0" w:color="auto"/>
                                <w:bottom w:val="none" w:sz="0" w:space="0" w:color="auto"/>
                                <w:right w:val="none" w:sz="0" w:space="0" w:color="auto"/>
                              </w:divBdr>
                              <w:divsChild>
                                <w:div w:id="863790326">
                                  <w:marLeft w:val="0"/>
                                  <w:marRight w:val="0"/>
                                  <w:marTop w:val="0"/>
                                  <w:marBottom w:val="0"/>
                                  <w:divBdr>
                                    <w:top w:val="none" w:sz="0" w:space="0" w:color="auto"/>
                                    <w:left w:val="none" w:sz="0" w:space="0" w:color="auto"/>
                                    <w:bottom w:val="none" w:sz="0" w:space="0" w:color="auto"/>
                                    <w:right w:val="none" w:sz="0" w:space="0" w:color="auto"/>
                                  </w:divBdr>
                                </w:div>
                              </w:divsChild>
                            </w:div>
                            <w:div w:id="961417825">
                              <w:marLeft w:val="0"/>
                              <w:marRight w:val="0"/>
                              <w:marTop w:val="0"/>
                              <w:marBottom w:val="0"/>
                              <w:divBdr>
                                <w:top w:val="none" w:sz="0" w:space="0" w:color="auto"/>
                                <w:left w:val="none" w:sz="0" w:space="0" w:color="auto"/>
                                <w:bottom w:val="none" w:sz="0" w:space="0" w:color="auto"/>
                                <w:right w:val="none" w:sz="0" w:space="0" w:color="auto"/>
                              </w:divBdr>
                              <w:divsChild>
                                <w:div w:id="1597908970">
                                  <w:marLeft w:val="0"/>
                                  <w:marRight w:val="0"/>
                                  <w:marTop w:val="0"/>
                                  <w:marBottom w:val="0"/>
                                  <w:divBdr>
                                    <w:top w:val="none" w:sz="0" w:space="0" w:color="auto"/>
                                    <w:left w:val="none" w:sz="0" w:space="0" w:color="auto"/>
                                    <w:bottom w:val="none" w:sz="0" w:space="0" w:color="auto"/>
                                    <w:right w:val="none" w:sz="0" w:space="0" w:color="auto"/>
                                  </w:divBdr>
                                </w:div>
                                <w:div w:id="1208908241">
                                  <w:marLeft w:val="0"/>
                                  <w:marRight w:val="0"/>
                                  <w:marTop w:val="0"/>
                                  <w:marBottom w:val="0"/>
                                  <w:divBdr>
                                    <w:top w:val="none" w:sz="0" w:space="0" w:color="auto"/>
                                    <w:left w:val="none" w:sz="0" w:space="0" w:color="auto"/>
                                    <w:bottom w:val="none" w:sz="0" w:space="0" w:color="auto"/>
                                    <w:right w:val="none" w:sz="0" w:space="0" w:color="auto"/>
                                  </w:divBdr>
                                </w:div>
                                <w:div w:id="108008950">
                                  <w:marLeft w:val="0"/>
                                  <w:marRight w:val="0"/>
                                  <w:marTop w:val="0"/>
                                  <w:marBottom w:val="0"/>
                                  <w:divBdr>
                                    <w:top w:val="none" w:sz="0" w:space="0" w:color="auto"/>
                                    <w:left w:val="none" w:sz="0" w:space="0" w:color="auto"/>
                                    <w:bottom w:val="none" w:sz="0" w:space="0" w:color="auto"/>
                                    <w:right w:val="none" w:sz="0" w:space="0" w:color="auto"/>
                                  </w:divBdr>
                                </w:div>
                                <w:div w:id="334773060">
                                  <w:marLeft w:val="0"/>
                                  <w:marRight w:val="0"/>
                                  <w:marTop w:val="0"/>
                                  <w:marBottom w:val="0"/>
                                  <w:divBdr>
                                    <w:top w:val="none" w:sz="0" w:space="0" w:color="auto"/>
                                    <w:left w:val="none" w:sz="0" w:space="0" w:color="auto"/>
                                    <w:bottom w:val="none" w:sz="0" w:space="0" w:color="auto"/>
                                    <w:right w:val="none" w:sz="0" w:space="0" w:color="auto"/>
                                  </w:divBdr>
                                </w:div>
                                <w:div w:id="1037050352">
                                  <w:marLeft w:val="0"/>
                                  <w:marRight w:val="0"/>
                                  <w:marTop w:val="0"/>
                                  <w:marBottom w:val="0"/>
                                  <w:divBdr>
                                    <w:top w:val="none" w:sz="0" w:space="0" w:color="auto"/>
                                    <w:left w:val="none" w:sz="0" w:space="0" w:color="auto"/>
                                    <w:bottom w:val="none" w:sz="0" w:space="0" w:color="auto"/>
                                    <w:right w:val="none" w:sz="0" w:space="0" w:color="auto"/>
                                  </w:divBdr>
                                </w:div>
                                <w:div w:id="1932930677">
                                  <w:marLeft w:val="0"/>
                                  <w:marRight w:val="0"/>
                                  <w:marTop w:val="0"/>
                                  <w:marBottom w:val="0"/>
                                  <w:divBdr>
                                    <w:top w:val="none" w:sz="0" w:space="0" w:color="auto"/>
                                    <w:left w:val="none" w:sz="0" w:space="0" w:color="auto"/>
                                    <w:bottom w:val="none" w:sz="0" w:space="0" w:color="auto"/>
                                    <w:right w:val="none" w:sz="0" w:space="0" w:color="auto"/>
                                  </w:divBdr>
                                </w:div>
                                <w:div w:id="1102991630">
                                  <w:marLeft w:val="0"/>
                                  <w:marRight w:val="0"/>
                                  <w:marTop w:val="0"/>
                                  <w:marBottom w:val="0"/>
                                  <w:divBdr>
                                    <w:top w:val="none" w:sz="0" w:space="0" w:color="auto"/>
                                    <w:left w:val="none" w:sz="0" w:space="0" w:color="auto"/>
                                    <w:bottom w:val="none" w:sz="0" w:space="0" w:color="auto"/>
                                    <w:right w:val="none" w:sz="0" w:space="0" w:color="auto"/>
                                  </w:divBdr>
                                </w:div>
                                <w:div w:id="936525323">
                                  <w:marLeft w:val="0"/>
                                  <w:marRight w:val="0"/>
                                  <w:marTop w:val="0"/>
                                  <w:marBottom w:val="0"/>
                                  <w:divBdr>
                                    <w:top w:val="none" w:sz="0" w:space="0" w:color="auto"/>
                                    <w:left w:val="none" w:sz="0" w:space="0" w:color="auto"/>
                                    <w:bottom w:val="none" w:sz="0" w:space="0" w:color="auto"/>
                                    <w:right w:val="none" w:sz="0" w:space="0" w:color="auto"/>
                                  </w:divBdr>
                                </w:div>
                                <w:div w:id="1263949763">
                                  <w:marLeft w:val="0"/>
                                  <w:marRight w:val="0"/>
                                  <w:marTop w:val="0"/>
                                  <w:marBottom w:val="0"/>
                                  <w:divBdr>
                                    <w:top w:val="none" w:sz="0" w:space="0" w:color="auto"/>
                                    <w:left w:val="none" w:sz="0" w:space="0" w:color="auto"/>
                                    <w:bottom w:val="none" w:sz="0" w:space="0" w:color="auto"/>
                                    <w:right w:val="none" w:sz="0" w:space="0" w:color="auto"/>
                                  </w:divBdr>
                                </w:div>
                                <w:div w:id="53505108">
                                  <w:marLeft w:val="0"/>
                                  <w:marRight w:val="0"/>
                                  <w:marTop w:val="0"/>
                                  <w:marBottom w:val="0"/>
                                  <w:divBdr>
                                    <w:top w:val="none" w:sz="0" w:space="0" w:color="auto"/>
                                    <w:left w:val="none" w:sz="0" w:space="0" w:color="auto"/>
                                    <w:bottom w:val="none" w:sz="0" w:space="0" w:color="auto"/>
                                    <w:right w:val="none" w:sz="0" w:space="0" w:color="auto"/>
                                  </w:divBdr>
                                </w:div>
                                <w:div w:id="1801802434">
                                  <w:marLeft w:val="0"/>
                                  <w:marRight w:val="0"/>
                                  <w:marTop w:val="0"/>
                                  <w:marBottom w:val="0"/>
                                  <w:divBdr>
                                    <w:top w:val="none" w:sz="0" w:space="0" w:color="auto"/>
                                    <w:left w:val="none" w:sz="0" w:space="0" w:color="auto"/>
                                    <w:bottom w:val="none" w:sz="0" w:space="0" w:color="auto"/>
                                    <w:right w:val="none" w:sz="0" w:space="0" w:color="auto"/>
                                  </w:divBdr>
                                </w:div>
                                <w:div w:id="1796750674">
                                  <w:marLeft w:val="0"/>
                                  <w:marRight w:val="0"/>
                                  <w:marTop w:val="0"/>
                                  <w:marBottom w:val="0"/>
                                  <w:divBdr>
                                    <w:top w:val="none" w:sz="0" w:space="0" w:color="auto"/>
                                    <w:left w:val="none" w:sz="0" w:space="0" w:color="auto"/>
                                    <w:bottom w:val="none" w:sz="0" w:space="0" w:color="auto"/>
                                    <w:right w:val="none" w:sz="0" w:space="0" w:color="auto"/>
                                  </w:divBdr>
                                </w:div>
                                <w:div w:id="2589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28922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68">
          <w:marLeft w:val="0"/>
          <w:marRight w:val="0"/>
          <w:marTop w:val="0"/>
          <w:marBottom w:val="0"/>
          <w:divBdr>
            <w:top w:val="none" w:sz="0" w:space="0" w:color="auto"/>
            <w:left w:val="none" w:sz="0" w:space="0" w:color="auto"/>
            <w:bottom w:val="none" w:sz="0" w:space="0" w:color="auto"/>
            <w:right w:val="none" w:sz="0" w:space="0" w:color="auto"/>
          </w:divBdr>
        </w:div>
      </w:divsChild>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94063">
      <w:bodyDiv w:val="1"/>
      <w:marLeft w:val="0"/>
      <w:marRight w:val="0"/>
      <w:marTop w:val="0"/>
      <w:marBottom w:val="0"/>
      <w:divBdr>
        <w:top w:val="none" w:sz="0" w:space="0" w:color="auto"/>
        <w:left w:val="none" w:sz="0" w:space="0" w:color="auto"/>
        <w:bottom w:val="none" w:sz="0" w:space="0" w:color="auto"/>
        <w:right w:val="none" w:sz="0" w:space="0" w:color="auto"/>
      </w:divBdr>
    </w:div>
    <w:div w:id="1595361944">
      <w:bodyDiv w:val="1"/>
      <w:marLeft w:val="0"/>
      <w:marRight w:val="0"/>
      <w:marTop w:val="0"/>
      <w:marBottom w:val="0"/>
      <w:divBdr>
        <w:top w:val="none" w:sz="0" w:space="0" w:color="auto"/>
        <w:left w:val="none" w:sz="0" w:space="0" w:color="auto"/>
        <w:bottom w:val="none" w:sz="0" w:space="0" w:color="auto"/>
        <w:right w:val="none" w:sz="0" w:space="0" w:color="auto"/>
      </w:divBdr>
      <w:divsChild>
        <w:div w:id="1562516458">
          <w:marLeft w:val="0"/>
          <w:marRight w:val="0"/>
          <w:marTop w:val="0"/>
          <w:marBottom w:val="0"/>
          <w:divBdr>
            <w:top w:val="none" w:sz="0" w:space="0" w:color="auto"/>
            <w:left w:val="none" w:sz="0" w:space="0" w:color="auto"/>
            <w:bottom w:val="none" w:sz="0" w:space="0" w:color="auto"/>
            <w:right w:val="none" w:sz="0" w:space="0" w:color="auto"/>
          </w:divBdr>
        </w:div>
      </w:divsChild>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661540653">
      <w:bodyDiv w:val="1"/>
      <w:marLeft w:val="0"/>
      <w:marRight w:val="0"/>
      <w:marTop w:val="0"/>
      <w:marBottom w:val="0"/>
      <w:divBdr>
        <w:top w:val="none" w:sz="0" w:space="0" w:color="auto"/>
        <w:left w:val="none" w:sz="0" w:space="0" w:color="auto"/>
        <w:bottom w:val="none" w:sz="0" w:space="0" w:color="auto"/>
        <w:right w:val="none" w:sz="0" w:space="0" w:color="auto"/>
      </w:divBdr>
    </w:div>
    <w:div w:id="1703818744">
      <w:bodyDiv w:val="1"/>
      <w:marLeft w:val="0"/>
      <w:marRight w:val="0"/>
      <w:marTop w:val="0"/>
      <w:marBottom w:val="0"/>
      <w:divBdr>
        <w:top w:val="none" w:sz="0" w:space="0" w:color="auto"/>
        <w:left w:val="none" w:sz="0" w:space="0" w:color="auto"/>
        <w:bottom w:val="none" w:sz="0" w:space="0" w:color="auto"/>
        <w:right w:val="none" w:sz="0" w:space="0" w:color="auto"/>
      </w:divBdr>
      <w:divsChild>
        <w:div w:id="204680658">
          <w:marLeft w:val="0"/>
          <w:marRight w:val="0"/>
          <w:marTop w:val="0"/>
          <w:marBottom w:val="0"/>
          <w:divBdr>
            <w:top w:val="none" w:sz="0" w:space="0" w:color="auto"/>
            <w:left w:val="none" w:sz="0" w:space="0" w:color="auto"/>
            <w:bottom w:val="none" w:sz="0" w:space="0" w:color="auto"/>
            <w:right w:val="none" w:sz="0" w:space="0" w:color="auto"/>
          </w:divBdr>
          <w:divsChild>
            <w:div w:id="842815698">
              <w:marLeft w:val="0"/>
              <w:marRight w:val="0"/>
              <w:marTop w:val="0"/>
              <w:marBottom w:val="0"/>
              <w:divBdr>
                <w:top w:val="none" w:sz="0" w:space="0" w:color="auto"/>
                <w:left w:val="none" w:sz="0" w:space="0" w:color="auto"/>
                <w:bottom w:val="none" w:sz="0" w:space="0" w:color="auto"/>
                <w:right w:val="none" w:sz="0" w:space="0" w:color="auto"/>
              </w:divBdr>
              <w:divsChild>
                <w:div w:id="2087149492">
                  <w:marLeft w:val="0"/>
                  <w:marRight w:val="0"/>
                  <w:marTop w:val="0"/>
                  <w:marBottom w:val="0"/>
                  <w:divBdr>
                    <w:top w:val="none" w:sz="0" w:space="0" w:color="auto"/>
                    <w:left w:val="none" w:sz="0" w:space="0" w:color="auto"/>
                    <w:bottom w:val="none" w:sz="0" w:space="0" w:color="auto"/>
                    <w:right w:val="none" w:sz="0" w:space="0" w:color="auto"/>
                  </w:divBdr>
                  <w:divsChild>
                    <w:div w:id="524826231">
                      <w:marLeft w:val="0"/>
                      <w:marRight w:val="0"/>
                      <w:marTop w:val="0"/>
                      <w:marBottom w:val="0"/>
                      <w:divBdr>
                        <w:top w:val="none" w:sz="0" w:space="0" w:color="auto"/>
                        <w:left w:val="none" w:sz="0" w:space="0" w:color="auto"/>
                        <w:bottom w:val="none" w:sz="0" w:space="0" w:color="auto"/>
                        <w:right w:val="none" w:sz="0" w:space="0" w:color="auto"/>
                      </w:divBdr>
                      <w:divsChild>
                        <w:div w:id="1208760722">
                          <w:marLeft w:val="0"/>
                          <w:marRight w:val="0"/>
                          <w:marTop w:val="0"/>
                          <w:marBottom w:val="0"/>
                          <w:divBdr>
                            <w:top w:val="none" w:sz="0" w:space="0" w:color="auto"/>
                            <w:left w:val="none" w:sz="0" w:space="0" w:color="auto"/>
                            <w:bottom w:val="none" w:sz="0" w:space="0" w:color="auto"/>
                            <w:right w:val="none" w:sz="0" w:space="0" w:color="auto"/>
                          </w:divBdr>
                          <w:divsChild>
                            <w:div w:id="1901751142">
                              <w:marLeft w:val="0"/>
                              <w:marRight w:val="0"/>
                              <w:marTop w:val="0"/>
                              <w:marBottom w:val="0"/>
                              <w:divBdr>
                                <w:top w:val="none" w:sz="0" w:space="0" w:color="auto"/>
                                <w:left w:val="none" w:sz="0" w:space="0" w:color="auto"/>
                                <w:bottom w:val="none" w:sz="0" w:space="0" w:color="auto"/>
                                <w:right w:val="none" w:sz="0" w:space="0" w:color="auto"/>
                              </w:divBdr>
                              <w:divsChild>
                                <w:div w:id="1366295211">
                                  <w:marLeft w:val="0"/>
                                  <w:marRight w:val="0"/>
                                  <w:marTop w:val="0"/>
                                  <w:marBottom w:val="0"/>
                                  <w:divBdr>
                                    <w:top w:val="none" w:sz="0" w:space="0" w:color="auto"/>
                                    <w:left w:val="none" w:sz="0" w:space="0" w:color="auto"/>
                                    <w:bottom w:val="none" w:sz="0" w:space="0" w:color="auto"/>
                                    <w:right w:val="none" w:sz="0" w:space="0" w:color="auto"/>
                                  </w:divBdr>
                                </w:div>
                                <w:div w:id="1641570097">
                                  <w:marLeft w:val="0"/>
                                  <w:marRight w:val="0"/>
                                  <w:marTop w:val="0"/>
                                  <w:marBottom w:val="0"/>
                                  <w:divBdr>
                                    <w:top w:val="none" w:sz="0" w:space="0" w:color="auto"/>
                                    <w:left w:val="none" w:sz="0" w:space="0" w:color="auto"/>
                                    <w:bottom w:val="none" w:sz="0" w:space="0" w:color="auto"/>
                                    <w:right w:val="none" w:sz="0" w:space="0" w:color="auto"/>
                                  </w:divBdr>
                                </w:div>
                              </w:divsChild>
                            </w:div>
                            <w:div w:id="773330464">
                              <w:marLeft w:val="0"/>
                              <w:marRight w:val="0"/>
                              <w:marTop w:val="0"/>
                              <w:marBottom w:val="0"/>
                              <w:divBdr>
                                <w:top w:val="none" w:sz="0" w:space="0" w:color="auto"/>
                                <w:left w:val="none" w:sz="0" w:space="0" w:color="auto"/>
                                <w:bottom w:val="none" w:sz="0" w:space="0" w:color="auto"/>
                                <w:right w:val="none" w:sz="0" w:space="0" w:color="auto"/>
                              </w:divBdr>
                              <w:divsChild>
                                <w:div w:id="1145589065">
                                  <w:marLeft w:val="0"/>
                                  <w:marRight w:val="0"/>
                                  <w:marTop w:val="0"/>
                                  <w:marBottom w:val="0"/>
                                  <w:divBdr>
                                    <w:top w:val="none" w:sz="0" w:space="0" w:color="auto"/>
                                    <w:left w:val="none" w:sz="0" w:space="0" w:color="auto"/>
                                    <w:bottom w:val="none" w:sz="0" w:space="0" w:color="auto"/>
                                    <w:right w:val="none" w:sz="0" w:space="0" w:color="auto"/>
                                  </w:divBdr>
                                </w:div>
                                <w:div w:id="2060322968">
                                  <w:marLeft w:val="0"/>
                                  <w:marRight w:val="0"/>
                                  <w:marTop w:val="0"/>
                                  <w:marBottom w:val="0"/>
                                  <w:divBdr>
                                    <w:top w:val="none" w:sz="0" w:space="0" w:color="auto"/>
                                    <w:left w:val="none" w:sz="0" w:space="0" w:color="auto"/>
                                    <w:bottom w:val="none" w:sz="0" w:space="0" w:color="auto"/>
                                    <w:right w:val="none" w:sz="0" w:space="0" w:color="auto"/>
                                  </w:divBdr>
                                </w:div>
                                <w:div w:id="1242717391">
                                  <w:marLeft w:val="0"/>
                                  <w:marRight w:val="0"/>
                                  <w:marTop w:val="0"/>
                                  <w:marBottom w:val="0"/>
                                  <w:divBdr>
                                    <w:top w:val="none" w:sz="0" w:space="0" w:color="auto"/>
                                    <w:left w:val="none" w:sz="0" w:space="0" w:color="auto"/>
                                    <w:bottom w:val="none" w:sz="0" w:space="0" w:color="auto"/>
                                    <w:right w:val="none" w:sz="0" w:space="0" w:color="auto"/>
                                  </w:divBdr>
                                </w:div>
                                <w:div w:id="4334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4354">
      <w:bodyDiv w:val="1"/>
      <w:marLeft w:val="0"/>
      <w:marRight w:val="0"/>
      <w:marTop w:val="0"/>
      <w:marBottom w:val="0"/>
      <w:divBdr>
        <w:top w:val="none" w:sz="0" w:space="0" w:color="auto"/>
        <w:left w:val="none" w:sz="0" w:space="0" w:color="auto"/>
        <w:bottom w:val="none" w:sz="0" w:space="0" w:color="auto"/>
        <w:right w:val="none" w:sz="0" w:space="0" w:color="auto"/>
      </w:divBdr>
    </w:div>
    <w:div w:id="1905722363">
      <w:bodyDiv w:val="1"/>
      <w:marLeft w:val="0"/>
      <w:marRight w:val="0"/>
      <w:marTop w:val="0"/>
      <w:marBottom w:val="0"/>
      <w:divBdr>
        <w:top w:val="none" w:sz="0" w:space="0" w:color="auto"/>
        <w:left w:val="none" w:sz="0" w:space="0" w:color="auto"/>
        <w:bottom w:val="none" w:sz="0" w:space="0" w:color="auto"/>
        <w:right w:val="none" w:sz="0" w:space="0" w:color="auto"/>
      </w:divBdr>
      <w:divsChild>
        <w:div w:id="1257982697">
          <w:marLeft w:val="0"/>
          <w:marRight w:val="0"/>
          <w:marTop w:val="0"/>
          <w:marBottom w:val="0"/>
          <w:divBdr>
            <w:top w:val="none" w:sz="0" w:space="0" w:color="auto"/>
            <w:left w:val="none" w:sz="0" w:space="0" w:color="auto"/>
            <w:bottom w:val="none" w:sz="0" w:space="0" w:color="auto"/>
            <w:right w:val="none" w:sz="0" w:space="0" w:color="auto"/>
          </w:divBdr>
          <w:divsChild>
            <w:div w:id="1162695427">
              <w:marLeft w:val="0"/>
              <w:marRight w:val="0"/>
              <w:marTop w:val="0"/>
              <w:marBottom w:val="0"/>
              <w:divBdr>
                <w:top w:val="none" w:sz="0" w:space="0" w:color="auto"/>
                <w:left w:val="none" w:sz="0" w:space="0" w:color="auto"/>
                <w:bottom w:val="none" w:sz="0" w:space="0" w:color="auto"/>
                <w:right w:val="none" w:sz="0" w:space="0" w:color="auto"/>
              </w:divBdr>
              <w:divsChild>
                <w:div w:id="2828196">
                  <w:marLeft w:val="0"/>
                  <w:marRight w:val="0"/>
                  <w:marTop w:val="0"/>
                  <w:marBottom w:val="0"/>
                  <w:divBdr>
                    <w:top w:val="none" w:sz="0" w:space="0" w:color="auto"/>
                    <w:left w:val="none" w:sz="0" w:space="0" w:color="auto"/>
                    <w:bottom w:val="none" w:sz="0" w:space="0" w:color="auto"/>
                    <w:right w:val="none" w:sz="0" w:space="0" w:color="auto"/>
                  </w:divBdr>
                  <w:divsChild>
                    <w:div w:id="1323924499">
                      <w:marLeft w:val="0"/>
                      <w:marRight w:val="0"/>
                      <w:marTop w:val="0"/>
                      <w:marBottom w:val="0"/>
                      <w:divBdr>
                        <w:top w:val="none" w:sz="0" w:space="0" w:color="auto"/>
                        <w:left w:val="none" w:sz="0" w:space="0" w:color="auto"/>
                        <w:bottom w:val="none" w:sz="0" w:space="0" w:color="auto"/>
                        <w:right w:val="none" w:sz="0" w:space="0" w:color="auto"/>
                      </w:divBdr>
                      <w:divsChild>
                        <w:div w:id="1433741349">
                          <w:marLeft w:val="0"/>
                          <w:marRight w:val="0"/>
                          <w:marTop w:val="0"/>
                          <w:marBottom w:val="0"/>
                          <w:divBdr>
                            <w:top w:val="none" w:sz="0" w:space="0" w:color="auto"/>
                            <w:left w:val="none" w:sz="0" w:space="0" w:color="auto"/>
                            <w:bottom w:val="none" w:sz="0" w:space="0" w:color="auto"/>
                            <w:right w:val="none" w:sz="0" w:space="0" w:color="auto"/>
                          </w:divBdr>
                          <w:divsChild>
                            <w:div w:id="1867253586">
                              <w:marLeft w:val="0"/>
                              <w:marRight w:val="0"/>
                              <w:marTop w:val="0"/>
                              <w:marBottom w:val="0"/>
                              <w:divBdr>
                                <w:top w:val="none" w:sz="0" w:space="0" w:color="auto"/>
                                <w:left w:val="none" w:sz="0" w:space="0" w:color="auto"/>
                                <w:bottom w:val="none" w:sz="0" w:space="0" w:color="auto"/>
                                <w:right w:val="none" w:sz="0" w:space="0" w:color="auto"/>
                              </w:divBdr>
                            </w:div>
                          </w:divsChild>
                        </w:div>
                        <w:div w:id="1489786350">
                          <w:marLeft w:val="0"/>
                          <w:marRight w:val="0"/>
                          <w:marTop w:val="0"/>
                          <w:marBottom w:val="0"/>
                          <w:divBdr>
                            <w:top w:val="none" w:sz="0" w:space="0" w:color="auto"/>
                            <w:left w:val="none" w:sz="0" w:space="0" w:color="auto"/>
                            <w:bottom w:val="none" w:sz="0" w:space="0" w:color="auto"/>
                            <w:right w:val="none" w:sz="0" w:space="0" w:color="auto"/>
                          </w:divBdr>
                          <w:divsChild>
                            <w:div w:id="383603813">
                              <w:marLeft w:val="0"/>
                              <w:marRight w:val="0"/>
                              <w:marTop w:val="0"/>
                              <w:marBottom w:val="0"/>
                              <w:divBdr>
                                <w:top w:val="none" w:sz="0" w:space="0" w:color="auto"/>
                                <w:left w:val="none" w:sz="0" w:space="0" w:color="auto"/>
                                <w:bottom w:val="none" w:sz="0" w:space="0" w:color="auto"/>
                                <w:right w:val="none" w:sz="0" w:space="0" w:color="auto"/>
                              </w:divBdr>
                            </w:div>
                          </w:divsChild>
                        </w:div>
                        <w:div w:id="1370492105">
                          <w:marLeft w:val="0"/>
                          <w:marRight w:val="0"/>
                          <w:marTop w:val="0"/>
                          <w:marBottom w:val="0"/>
                          <w:divBdr>
                            <w:top w:val="none" w:sz="0" w:space="0" w:color="auto"/>
                            <w:left w:val="none" w:sz="0" w:space="0" w:color="auto"/>
                            <w:bottom w:val="none" w:sz="0" w:space="0" w:color="auto"/>
                            <w:right w:val="none" w:sz="0" w:space="0" w:color="auto"/>
                          </w:divBdr>
                          <w:divsChild>
                            <w:div w:id="706831135">
                              <w:marLeft w:val="0"/>
                              <w:marRight w:val="0"/>
                              <w:marTop w:val="0"/>
                              <w:marBottom w:val="0"/>
                              <w:divBdr>
                                <w:top w:val="none" w:sz="0" w:space="0" w:color="auto"/>
                                <w:left w:val="none" w:sz="0" w:space="0" w:color="auto"/>
                                <w:bottom w:val="none" w:sz="0" w:space="0" w:color="auto"/>
                                <w:right w:val="none" w:sz="0" w:space="0" w:color="auto"/>
                              </w:divBdr>
                            </w:div>
                          </w:divsChild>
                        </w:div>
                        <w:div w:id="1787894347">
                          <w:marLeft w:val="0"/>
                          <w:marRight w:val="0"/>
                          <w:marTop w:val="0"/>
                          <w:marBottom w:val="0"/>
                          <w:divBdr>
                            <w:top w:val="none" w:sz="0" w:space="0" w:color="auto"/>
                            <w:left w:val="none" w:sz="0" w:space="0" w:color="auto"/>
                            <w:bottom w:val="none" w:sz="0" w:space="0" w:color="auto"/>
                            <w:right w:val="none" w:sz="0" w:space="0" w:color="auto"/>
                          </w:divBdr>
                          <w:divsChild>
                            <w:div w:id="3940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63400">
      <w:bodyDiv w:val="1"/>
      <w:marLeft w:val="0"/>
      <w:marRight w:val="0"/>
      <w:marTop w:val="0"/>
      <w:marBottom w:val="0"/>
      <w:divBdr>
        <w:top w:val="none" w:sz="0" w:space="0" w:color="auto"/>
        <w:left w:val="none" w:sz="0" w:space="0" w:color="auto"/>
        <w:bottom w:val="none" w:sz="0" w:space="0" w:color="auto"/>
        <w:right w:val="none" w:sz="0" w:space="0" w:color="auto"/>
      </w:divBdr>
      <w:divsChild>
        <w:div w:id="800391398">
          <w:marLeft w:val="0"/>
          <w:marRight w:val="0"/>
          <w:marTop w:val="0"/>
          <w:marBottom w:val="0"/>
          <w:divBdr>
            <w:top w:val="none" w:sz="0" w:space="0" w:color="auto"/>
            <w:left w:val="none" w:sz="0" w:space="0" w:color="auto"/>
            <w:bottom w:val="none" w:sz="0" w:space="0" w:color="auto"/>
            <w:right w:val="none" w:sz="0" w:space="0" w:color="auto"/>
          </w:divBdr>
          <w:divsChild>
            <w:div w:id="1576089542">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0"/>
                  <w:marRight w:val="0"/>
                  <w:marTop w:val="0"/>
                  <w:marBottom w:val="0"/>
                  <w:divBdr>
                    <w:top w:val="none" w:sz="0" w:space="0" w:color="auto"/>
                    <w:left w:val="none" w:sz="0" w:space="0" w:color="auto"/>
                    <w:bottom w:val="none" w:sz="0" w:space="0" w:color="auto"/>
                    <w:right w:val="none" w:sz="0" w:space="0" w:color="auto"/>
                  </w:divBdr>
                  <w:divsChild>
                    <w:div w:id="1469515298">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sChild>
                            <w:div w:id="1303340951">
                              <w:marLeft w:val="0"/>
                              <w:marRight w:val="0"/>
                              <w:marTop w:val="0"/>
                              <w:marBottom w:val="0"/>
                              <w:divBdr>
                                <w:top w:val="none" w:sz="0" w:space="0" w:color="auto"/>
                                <w:left w:val="none" w:sz="0" w:space="0" w:color="auto"/>
                                <w:bottom w:val="none" w:sz="0" w:space="0" w:color="auto"/>
                                <w:right w:val="none" w:sz="0" w:space="0" w:color="auto"/>
                              </w:divBdr>
                              <w:divsChild>
                                <w:div w:id="885143610">
                                  <w:marLeft w:val="0"/>
                                  <w:marRight w:val="0"/>
                                  <w:marTop w:val="0"/>
                                  <w:marBottom w:val="0"/>
                                  <w:divBdr>
                                    <w:top w:val="none" w:sz="0" w:space="0" w:color="auto"/>
                                    <w:left w:val="none" w:sz="0" w:space="0" w:color="auto"/>
                                    <w:bottom w:val="none" w:sz="0" w:space="0" w:color="auto"/>
                                    <w:right w:val="none" w:sz="0" w:space="0" w:color="auto"/>
                                  </w:divBdr>
                                </w:div>
                                <w:div w:id="1597520116">
                                  <w:marLeft w:val="0"/>
                                  <w:marRight w:val="0"/>
                                  <w:marTop w:val="0"/>
                                  <w:marBottom w:val="0"/>
                                  <w:divBdr>
                                    <w:top w:val="none" w:sz="0" w:space="0" w:color="auto"/>
                                    <w:left w:val="none" w:sz="0" w:space="0" w:color="auto"/>
                                    <w:bottom w:val="none" w:sz="0" w:space="0" w:color="auto"/>
                                    <w:right w:val="none" w:sz="0" w:space="0" w:color="auto"/>
                                  </w:divBdr>
                                </w:div>
                                <w:div w:id="1149175419">
                                  <w:marLeft w:val="0"/>
                                  <w:marRight w:val="0"/>
                                  <w:marTop w:val="0"/>
                                  <w:marBottom w:val="0"/>
                                  <w:divBdr>
                                    <w:top w:val="none" w:sz="0" w:space="0" w:color="auto"/>
                                    <w:left w:val="none" w:sz="0" w:space="0" w:color="auto"/>
                                    <w:bottom w:val="none" w:sz="0" w:space="0" w:color="auto"/>
                                    <w:right w:val="none" w:sz="0" w:space="0" w:color="auto"/>
                                  </w:divBdr>
                                </w:div>
                                <w:div w:id="131406979">
                                  <w:marLeft w:val="0"/>
                                  <w:marRight w:val="0"/>
                                  <w:marTop w:val="0"/>
                                  <w:marBottom w:val="0"/>
                                  <w:divBdr>
                                    <w:top w:val="none" w:sz="0" w:space="0" w:color="auto"/>
                                    <w:left w:val="none" w:sz="0" w:space="0" w:color="auto"/>
                                    <w:bottom w:val="none" w:sz="0" w:space="0" w:color="auto"/>
                                    <w:right w:val="none" w:sz="0" w:space="0" w:color="auto"/>
                                  </w:divBdr>
                                </w:div>
                              </w:divsChild>
                            </w:div>
                            <w:div w:id="1079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058303">
      <w:bodyDiv w:val="1"/>
      <w:marLeft w:val="0"/>
      <w:marRight w:val="0"/>
      <w:marTop w:val="0"/>
      <w:marBottom w:val="0"/>
      <w:divBdr>
        <w:top w:val="none" w:sz="0" w:space="0" w:color="auto"/>
        <w:left w:val="none" w:sz="0" w:space="0" w:color="auto"/>
        <w:bottom w:val="none" w:sz="0" w:space="0" w:color="auto"/>
        <w:right w:val="none" w:sz="0" w:space="0" w:color="auto"/>
      </w:divBdr>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03198436">
      <w:bodyDiv w:val="1"/>
      <w:marLeft w:val="0"/>
      <w:marRight w:val="0"/>
      <w:marTop w:val="0"/>
      <w:marBottom w:val="0"/>
      <w:divBdr>
        <w:top w:val="none" w:sz="0" w:space="0" w:color="auto"/>
        <w:left w:val="none" w:sz="0" w:space="0" w:color="auto"/>
        <w:bottom w:val="none" w:sz="0" w:space="0" w:color="auto"/>
        <w:right w:val="none" w:sz="0" w:space="0" w:color="auto"/>
      </w:divBdr>
      <w:divsChild>
        <w:div w:id="1922719930">
          <w:marLeft w:val="0"/>
          <w:marRight w:val="0"/>
          <w:marTop w:val="0"/>
          <w:marBottom w:val="0"/>
          <w:divBdr>
            <w:top w:val="none" w:sz="0" w:space="0" w:color="auto"/>
            <w:left w:val="none" w:sz="0" w:space="0" w:color="auto"/>
            <w:bottom w:val="none" w:sz="0" w:space="0" w:color="auto"/>
            <w:right w:val="none" w:sz="0" w:space="0" w:color="auto"/>
          </w:divBdr>
        </w:div>
      </w:divsChild>
    </w:div>
    <w:div w:id="2027168261">
      <w:bodyDiv w:val="1"/>
      <w:marLeft w:val="0"/>
      <w:marRight w:val="0"/>
      <w:marTop w:val="0"/>
      <w:marBottom w:val="0"/>
      <w:divBdr>
        <w:top w:val="none" w:sz="0" w:space="0" w:color="auto"/>
        <w:left w:val="none" w:sz="0" w:space="0" w:color="auto"/>
        <w:bottom w:val="none" w:sz="0" w:space="0" w:color="auto"/>
        <w:right w:val="none" w:sz="0" w:space="0" w:color="auto"/>
      </w:divBdr>
      <w:divsChild>
        <w:div w:id="1837184040">
          <w:marLeft w:val="0"/>
          <w:marRight w:val="0"/>
          <w:marTop w:val="0"/>
          <w:marBottom w:val="0"/>
          <w:divBdr>
            <w:top w:val="none" w:sz="0" w:space="0" w:color="auto"/>
            <w:left w:val="none" w:sz="0" w:space="0" w:color="auto"/>
            <w:bottom w:val="none" w:sz="0" w:space="0" w:color="auto"/>
            <w:right w:val="none" w:sz="0" w:space="0" w:color="auto"/>
          </w:divBdr>
          <w:divsChild>
            <w:div w:id="226764038">
              <w:marLeft w:val="0"/>
              <w:marRight w:val="0"/>
              <w:marTop w:val="0"/>
              <w:marBottom w:val="0"/>
              <w:divBdr>
                <w:top w:val="none" w:sz="0" w:space="0" w:color="auto"/>
                <w:left w:val="none" w:sz="0" w:space="0" w:color="auto"/>
                <w:bottom w:val="none" w:sz="0" w:space="0" w:color="auto"/>
                <w:right w:val="none" w:sz="0" w:space="0" w:color="auto"/>
              </w:divBdr>
            </w:div>
          </w:divsChild>
        </w:div>
        <w:div w:id="272635696">
          <w:marLeft w:val="0"/>
          <w:marRight w:val="0"/>
          <w:marTop w:val="0"/>
          <w:marBottom w:val="0"/>
          <w:divBdr>
            <w:top w:val="none" w:sz="0" w:space="0" w:color="auto"/>
            <w:left w:val="none" w:sz="0" w:space="0" w:color="auto"/>
            <w:bottom w:val="none" w:sz="0" w:space="0" w:color="auto"/>
            <w:right w:val="none" w:sz="0" w:space="0" w:color="auto"/>
          </w:divBdr>
          <w:divsChild>
            <w:div w:id="2024281950">
              <w:marLeft w:val="0"/>
              <w:marRight w:val="0"/>
              <w:marTop w:val="0"/>
              <w:marBottom w:val="0"/>
              <w:divBdr>
                <w:top w:val="none" w:sz="0" w:space="0" w:color="auto"/>
                <w:left w:val="none" w:sz="0" w:space="0" w:color="auto"/>
                <w:bottom w:val="none" w:sz="0" w:space="0" w:color="auto"/>
                <w:right w:val="none" w:sz="0" w:space="0" w:color="auto"/>
              </w:divBdr>
            </w:div>
          </w:divsChild>
        </w:div>
        <w:div w:id="99881218">
          <w:marLeft w:val="0"/>
          <w:marRight w:val="0"/>
          <w:marTop w:val="0"/>
          <w:marBottom w:val="0"/>
          <w:divBdr>
            <w:top w:val="none" w:sz="0" w:space="0" w:color="auto"/>
            <w:left w:val="none" w:sz="0" w:space="0" w:color="auto"/>
            <w:bottom w:val="none" w:sz="0" w:space="0" w:color="auto"/>
            <w:right w:val="none" w:sz="0" w:space="0" w:color="auto"/>
          </w:divBdr>
          <w:divsChild>
            <w:div w:id="544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077">
      <w:bodyDiv w:val="1"/>
      <w:marLeft w:val="0"/>
      <w:marRight w:val="0"/>
      <w:marTop w:val="0"/>
      <w:marBottom w:val="0"/>
      <w:divBdr>
        <w:top w:val="none" w:sz="0" w:space="0" w:color="auto"/>
        <w:left w:val="none" w:sz="0" w:space="0" w:color="auto"/>
        <w:bottom w:val="none" w:sz="0" w:space="0" w:color="auto"/>
        <w:right w:val="none" w:sz="0" w:space="0" w:color="auto"/>
      </w:divBdr>
    </w:div>
    <w:div w:id="2074114075">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 w:id="2116636648">
      <w:bodyDiv w:val="1"/>
      <w:marLeft w:val="0"/>
      <w:marRight w:val="0"/>
      <w:marTop w:val="0"/>
      <w:marBottom w:val="0"/>
      <w:divBdr>
        <w:top w:val="none" w:sz="0" w:space="0" w:color="auto"/>
        <w:left w:val="none" w:sz="0" w:space="0" w:color="auto"/>
        <w:bottom w:val="none" w:sz="0" w:space="0" w:color="auto"/>
        <w:right w:val="none" w:sz="0" w:space="0" w:color="auto"/>
      </w:divBdr>
      <w:divsChild>
        <w:div w:id="421414640">
          <w:marLeft w:val="0"/>
          <w:marRight w:val="0"/>
          <w:marTop w:val="0"/>
          <w:marBottom w:val="0"/>
          <w:divBdr>
            <w:top w:val="none" w:sz="0" w:space="0" w:color="auto"/>
            <w:left w:val="none" w:sz="0" w:space="0" w:color="auto"/>
            <w:bottom w:val="none" w:sz="0" w:space="0" w:color="auto"/>
            <w:right w:val="none" w:sz="0" w:space="0" w:color="auto"/>
          </w:divBdr>
        </w:div>
        <w:div w:id="140510213">
          <w:marLeft w:val="0"/>
          <w:marRight w:val="0"/>
          <w:marTop w:val="0"/>
          <w:marBottom w:val="0"/>
          <w:divBdr>
            <w:top w:val="none" w:sz="0" w:space="0" w:color="auto"/>
            <w:left w:val="none" w:sz="0" w:space="0" w:color="auto"/>
            <w:bottom w:val="none" w:sz="0" w:space="0" w:color="auto"/>
            <w:right w:val="none" w:sz="0" w:space="0" w:color="auto"/>
          </w:divBdr>
        </w:div>
        <w:div w:id="13300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erland-sahara.com" TargetMode="External"/><Relationship Id="rId3" Type="http://schemas.openxmlformats.org/officeDocument/2006/relationships/settings" Target="settings.xml"/><Relationship Id="rId7" Type="http://schemas.openxmlformats.org/officeDocument/2006/relationships/hyperlink" Target="http://www.tracks4af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cks4africa.co.z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12942</TotalTime>
  <Pages>9</Pages>
  <Words>4250</Words>
  <Characters>25501</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125</cp:revision>
  <dcterms:created xsi:type="dcterms:W3CDTF">2020-02-24T15:30:00Z</dcterms:created>
  <dcterms:modified xsi:type="dcterms:W3CDTF">2020-07-21T17:16:00Z</dcterms:modified>
</cp:coreProperties>
</file>