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CB1EC" w14:textId="02EB466E" w:rsidR="008D21BA" w:rsidRPr="008D21BA" w:rsidRDefault="008D21BA" w:rsidP="008D21BA">
      <w:r w:rsidRPr="008D21BA">
        <w:t>Foty uczestników są w folderze 13_Uczestnicy – powinny być wszystkie.</w:t>
      </w:r>
    </w:p>
    <w:p w14:paraId="4E501754" w14:textId="77777777" w:rsidR="008D21BA" w:rsidRDefault="008D21BA" w:rsidP="008D21BA">
      <w:pPr>
        <w:rPr>
          <w:b/>
          <w:bCs/>
        </w:rPr>
      </w:pPr>
    </w:p>
    <w:p w14:paraId="7D4ED88D" w14:textId="2C4629C2" w:rsidR="008D21BA" w:rsidRDefault="008D21BA" w:rsidP="008D21BA">
      <w:pPr>
        <w:rPr>
          <w:b/>
          <w:bCs/>
        </w:rPr>
      </w:pPr>
      <w:r w:rsidRPr="008D21BA">
        <w:rPr>
          <w:b/>
          <w:bCs/>
        </w:rPr>
        <w:t>E01</w:t>
      </w:r>
    </w:p>
    <w:p w14:paraId="4833177C" w14:textId="4D6F6887" w:rsidR="008D21BA" w:rsidRPr="008D21BA" w:rsidRDefault="008D21BA" w:rsidP="008D21BA">
      <w:r>
        <w:t xml:space="preserve">HIRESY Karoliny Krawczyk na </w:t>
      </w:r>
      <w:proofErr w:type="spellStart"/>
      <w:r>
        <w:t>FTPie</w:t>
      </w:r>
      <w:proofErr w:type="spellEnd"/>
      <w:r>
        <w:t xml:space="preserve"> </w:t>
      </w:r>
    </w:p>
    <w:p w14:paraId="53EBF899" w14:textId="4F989984" w:rsidR="00CA3BEA" w:rsidRPr="008D21BA" w:rsidRDefault="008D21BA" w:rsidP="008D21BA">
      <w:r w:rsidRPr="008D21BA">
        <w:t xml:space="preserve">Zdjęcie </w:t>
      </w:r>
      <w:r>
        <w:t>„</w:t>
      </w:r>
      <w:r w:rsidRPr="008D21BA">
        <w:t>zamiast Czarnolasu</w:t>
      </w:r>
      <w:r>
        <w:t>”</w:t>
      </w:r>
    </w:p>
    <w:p w14:paraId="5603E29E" w14:textId="2B0115D7" w:rsidR="008D21BA" w:rsidRPr="008D21BA" w:rsidRDefault="008D21BA" w:rsidP="008D21BA">
      <w:r w:rsidRPr="008D21BA">
        <w:t>Podpis: Gdzie oni jadą? Dlaczego w przeciwną stronę?!</w:t>
      </w:r>
    </w:p>
    <w:p w14:paraId="4D426225" w14:textId="06BBF1CC" w:rsidR="008D21BA" w:rsidRPr="008D21BA" w:rsidRDefault="008D21BA" w:rsidP="008D21BA"/>
    <w:p w14:paraId="7337D61B" w14:textId="7CD1E614" w:rsidR="008D21BA" w:rsidRPr="008D21BA" w:rsidRDefault="008D21BA" w:rsidP="008D21BA">
      <w:pPr>
        <w:rPr>
          <w:b/>
          <w:bCs/>
        </w:rPr>
      </w:pPr>
      <w:r w:rsidRPr="008D21BA">
        <w:rPr>
          <w:b/>
          <w:bCs/>
        </w:rPr>
        <w:t>E02</w:t>
      </w:r>
    </w:p>
    <w:p w14:paraId="1B74950A" w14:textId="5D13A679" w:rsidR="008D21BA" w:rsidRPr="008D21BA" w:rsidRDefault="008D21BA" w:rsidP="008D21BA">
      <w:r w:rsidRPr="008D21BA">
        <w:t>Cytaty:</w:t>
      </w:r>
    </w:p>
    <w:p w14:paraId="003C56AE" w14:textId="7AD9F328" w:rsidR="008D21BA" w:rsidRPr="008D21BA" w:rsidRDefault="008D21BA" w:rsidP="008D21BA">
      <w:r w:rsidRPr="008D21BA">
        <w:t xml:space="preserve">Gdybym miała podsumować trasę dwoma słowami byłyby to „piękne widoki”. Na początku Szlak wokół Tatr pozwalał długo podziwiać piękną ich panoramę z płaskiej wygodnej ścieżki. Potem w rejonie Małej </w:t>
      </w:r>
      <w:proofErr w:type="spellStart"/>
      <w:r w:rsidRPr="008D21BA">
        <w:t>Fatry</w:t>
      </w:r>
      <w:proofErr w:type="spellEnd"/>
      <w:r w:rsidRPr="008D21BA">
        <w:t xml:space="preserve"> teren stał się bardziej wymagający, jednak doznania widokowe były równie wspaniałe. Później krajobraz się zmienił</w:t>
      </w:r>
      <w:r>
        <w:t>,</w:t>
      </w:r>
      <w:r w:rsidRPr="008D21BA">
        <w:t xml:space="preserve"> ale na malowniczości nic nie stracił. Słowacja, ze swoimi krętymi drogami wśród bezkresnych pól, wzgórz, oraz licznymi imponującymi ruinami zamków, stanowi idealny cel na wyprawę rowerową czy motocyklową. Dla mnie godziny i dni przejechane w tak pięknych okolicznościach przyrody były świetnym sposobem na reset umysłu, tak bardzo potrzebny po chorobie i długim leczeniu.</w:t>
      </w:r>
    </w:p>
    <w:p w14:paraId="55E65449" w14:textId="624FD2B2" w:rsidR="008D21BA" w:rsidRPr="008D21BA" w:rsidRDefault="008D21BA" w:rsidP="008D21BA">
      <w:r w:rsidRPr="008D21BA">
        <w:t>- Anna Zołocińska</w:t>
      </w:r>
    </w:p>
    <w:p w14:paraId="6859F65E" w14:textId="16523ED8" w:rsidR="008D21BA" w:rsidRPr="008D21BA" w:rsidRDefault="008D21BA" w:rsidP="008D21BA">
      <w:r w:rsidRPr="008D21BA">
        <w:t>Jakby nie patrzeć, ten wspólny etap Rolling2Zwrotnik był nam ewidentnie pisany. Wiedziałam, że to będzie trudny i długi etap, ale w takim składzie i z kulą pełną energii w sakwie - musiało się udać. Pewnie gdybym wcześniej powiedziała Ani, że przejedzie prawie 100 km w jeden dzień, będzie rowerem jeździła po górskich przełęczach, osiągała 50 km/h na zjazdach, przesiadywała na rowach, jadła ryż z warzywami w słowackich krzakach, zachwycała się prysznicem „rodem ze spa” pośrodku niczego, a na hasło „zostało nam 40 km do noclegu” odpowie „tylko 40 km?”, popukałaby się w głowę</w:t>
      </w:r>
      <w:r>
        <w:t xml:space="preserve">. </w:t>
      </w:r>
      <w:r w:rsidRPr="008D21BA">
        <w:t xml:space="preserve">A jednak dała się porwać na iście „babską” eskapadę na Zwrotnik Raka. </w:t>
      </w:r>
    </w:p>
    <w:p w14:paraId="2B52EC01" w14:textId="3422AC2C" w:rsidR="008D21BA" w:rsidRDefault="008D21BA" w:rsidP="008D21BA">
      <w:r>
        <w:t xml:space="preserve">- Eliza Czyżewska </w:t>
      </w:r>
    </w:p>
    <w:p w14:paraId="3133ED27" w14:textId="301DB5FE" w:rsidR="008D21BA" w:rsidRDefault="008D21BA" w:rsidP="008D21BA"/>
    <w:p w14:paraId="7EDB91AC" w14:textId="18BFAD70" w:rsidR="008D21BA" w:rsidRDefault="008D21BA" w:rsidP="008D21BA">
      <w:pPr>
        <w:rPr>
          <w:b/>
          <w:bCs/>
        </w:rPr>
      </w:pPr>
      <w:r w:rsidRPr="008D21BA">
        <w:rPr>
          <w:b/>
          <w:bCs/>
        </w:rPr>
        <w:t>E05</w:t>
      </w:r>
    </w:p>
    <w:p w14:paraId="0C6D686C" w14:textId="6F8AB465" w:rsidR="008D21BA" w:rsidRDefault="008D21BA" w:rsidP="008D21BA">
      <w:r>
        <w:t>Nowe zdjęcie z tabliczką</w:t>
      </w:r>
      <w:r w:rsidR="002C5AE3">
        <w:t xml:space="preserve"> w zdjęciach do etapu 5. Jest szerszy kadr, może uda się inaczej ułożyć.</w:t>
      </w:r>
    </w:p>
    <w:p w14:paraId="373787DE" w14:textId="68642F2E" w:rsidR="002C5AE3" w:rsidRDefault="002C5AE3" w:rsidP="008D21BA"/>
    <w:p w14:paraId="6672E840" w14:textId="7EE0069D" w:rsidR="002C5AE3" w:rsidRDefault="002C5AE3" w:rsidP="008D21BA">
      <w:pPr>
        <w:rPr>
          <w:b/>
          <w:bCs/>
        </w:rPr>
      </w:pPr>
      <w:r w:rsidRPr="002C5AE3">
        <w:rPr>
          <w:b/>
          <w:bCs/>
        </w:rPr>
        <w:t>E07</w:t>
      </w:r>
    </w:p>
    <w:p w14:paraId="736AB130" w14:textId="2302EAF0" w:rsidR="002C5AE3" w:rsidRDefault="002C5AE3" w:rsidP="008D21BA">
      <w:r>
        <w:t>Jest już brakujące zdjęcie Rolling 306.</w:t>
      </w:r>
    </w:p>
    <w:p w14:paraId="41FBB61B" w14:textId="7085F722" w:rsidR="002C5AE3" w:rsidRDefault="002C5AE3" w:rsidP="008D21BA"/>
    <w:p w14:paraId="5E66BE93" w14:textId="5D85E883" w:rsidR="002C5AE3" w:rsidRPr="002C5AE3" w:rsidRDefault="002C5AE3" w:rsidP="008D21BA">
      <w:pPr>
        <w:rPr>
          <w:b/>
          <w:bCs/>
        </w:rPr>
      </w:pPr>
      <w:r w:rsidRPr="002C5AE3">
        <w:rPr>
          <w:b/>
          <w:bCs/>
        </w:rPr>
        <w:t>E12</w:t>
      </w:r>
    </w:p>
    <w:p w14:paraId="7535C107" w14:textId="2C04C3D2" w:rsidR="002C5AE3" w:rsidRDefault="002C5AE3" w:rsidP="008D21BA">
      <w:r>
        <w:t xml:space="preserve">Jest już brakujące zdjęcie </w:t>
      </w:r>
      <w:r w:rsidRPr="00843CF2">
        <w:t>Zwrotnik_raka_19_02327</w:t>
      </w:r>
    </w:p>
    <w:p w14:paraId="6634B724" w14:textId="77777777" w:rsidR="00557A8B" w:rsidRDefault="00557A8B" w:rsidP="002C5AE3">
      <w:pPr>
        <w:spacing w:line="276" w:lineRule="auto"/>
        <w:jc w:val="both"/>
        <w:rPr>
          <w:rFonts w:ascii="Liberation Serif" w:eastAsia="Times New Roman" w:hAnsi="Liberation Serif" w:cs="Liberation Serif"/>
        </w:rPr>
      </w:pPr>
    </w:p>
    <w:p w14:paraId="669840B5" w14:textId="1D86FEE6" w:rsidR="00557A8B" w:rsidRPr="00557A8B" w:rsidRDefault="00557A8B" w:rsidP="00557A8B">
      <w:r w:rsidRPr="00557A8B">
        <w:lastRenderedPageBreak/>
        <w:t>Wypowiedzi są skrótem tych już po korekcie.</w:t>
      </w:r>
    </w:p>
    <w:p w14:paraId="59A2DC9E" w14:textId="088161F9" w:rsidR="00557A8B" w:rsidRPr="00557A8B" w:rsidRDefault="00557A8B" w:rsidP="00557A8B">
      <w:r w:rsidRPr="00557A8B">
        <w:t>Wypowiedź/historia uczestnika 1:</w:t>
      </w:r>
    </w:p>
    <w:p w14:paraId="33CE3B5E" w14:textId="0F62BABF" w:rsidR="002C5AE3" w:rsidRPr="00557A8B" w:rsidRDefault="002C5AE3" w:rsidP="00557A8B">
      <w:r w:rsidRPr="00557A8B">
        <w:t xml:space="preserve">Saharyjczycy są wspaniali. Gościnni, otwarci, pomocni. Wystarczy się na nich otworzyć i ich szczerze polubić, a rzeczy dzieją się same. Jednego wieczoru zaprosili mnie na tradycyjne saharyjskie wesele. Wylądowałam w namiocie z ponad setką roztańczonych, barwnie ubranych kobiet. Mimo że jako jedyna byłam w spodniach i z odkrytą głową, wciągnęły mnie do zabawy, do tańca i co chwilę podsuwały co najlepsze kąski. Przede wszystkim jednak czułam się otoczona pomocą i gościnnością w trasie. Kierowcy co rusz zatrzymywali się z pytaniem, czy mamy wodę i czy czegoś nie potrzebujemy. Zachowanie takie odczytuję nie tylko jako zwykłą ludzką serdeczność, ale rodzaj etyki pustynnej. </w:t>
      </w:r>
    </w:p>
    <w:p w14:paraId="09C84EA8" w14:textId="77777777" w:rsidR="002C5AE3" w:rsidRPr="00557A8B" w:rsidRDefault="002C5AE3" w:rsidP="00557A8B">
      <w:r w:rsidRPr="00557A8B">
        <w:t xml:space="preserve">- Magda </w:t>
      </w:r>
      <w:proofErr w:type="spellStart"/>
      <w:r w:rsidRPr="00557A8B">
        <w:t>Hueckel</w:t>
      </w:r>
      <w:proofErr w:type="spellEnd"/>
    </w:p>
    <w:p w14:paraId="647E3DC6" w14:textId="77777777" w:rsidR="002C5AE3" w:rsidRPr="00557A8B" w:rsidRDefault="002C5AE3" w:rsidP="00557A8B"/>
    <w:p w14:paraId="5A14BE5A" w14:textId="77777777" w:rsidR="002C5AE3" w:rsidRPr="00557A8B" w:rsidRDefault="002C5AE3" w:rsidP="00557A8B">
      <w:r w:rsidRPr="00557A8B">
        <w:t>Wypowiedź/historia uczestnika 2:</w:t>
      </w:r>
    </w:p>
    <w:p w14:paraId="68D77256" w14:textId="77777777" w:rsidR="002C5AE3" w:rsidRPr="00557A8B" w:rsidRDefault="002C5AE3" w:rsidP="00557A8B">
      <w:r w:rsidRPr="00557A8B">
        <w:t xml:space="preserve">Zachęcam wszystkich do podróży w te rejony. Oczywiście z perspektywy roweru łatwiej złapać dystans, ale wierzę, że podróżując niespiesznie nawet samochodem z wypożyczalni można przyjrzeć się subtelnościom, rozsmakować w lokalnej gościnności i poczuć smak życia na pustyni. Oczywiście aspekt kolonizacji Sahary i łamania praw człowieka rzuca cień na to doświadczenie. Dobrze chociaż mieć świadomość sytuacji. Czasem warto zamienić „relaks </w:t>
      </w:r>
      <w:proofErr w:type="spellStart"/>
      <w:r w:rsidRPr="00557A8B">
        <w:t>all</w:t>
      </w:r>
      <w:proofErr w:type="spellEnd"/>
      <w:r w:rsidRPr="00557A8B">
        <w:t xml:space="preserve"> inclusive” i przenieść się do innej rzeczywistości całym sobą. Polecam lekturę książki Bartka Sabeli „Wszystkie ziarna piasku”, żeby lepiej zrozumieć sytuację, w jakiej znaleźli się Saharyjczycy i poznać historię tego kraju.</w:t>
      </w:r>
    </w:p>
    <w:p w14:paraId="2C4A3FCF" w14:textId="77777777" w:rsidR="002C5AE3" w:rsidRPr="00557A8B" w:rsidRDefault="002C5AE3" w:rsidP="00557A8B">
      <w:r w:rsidRPr="00557A8B">
        <w:t>- Agnieszka Grudowska</w:t>
      </w:r>
    </w:p>
    <w:p w14:paraId="4DD91892" w14:textId="1C90653E" w:rsidR="002C5AE3" w:rsidRDefault="002C5AE3" w:rsidP="008D21BA"/>
    <w:p w14:paraId="6A88CAF2" w14:textId="77777777" w:rsidR="002C5AE3" w:rsidRPr="002C5AE3" w:rsidRDefault="002C5AE3" w:rsidP="008D21BA"/>
    <w:sectPr w:rsidR="002C5AE3" w:rsidRPr="002C5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A"/>
    <w:rsid w:val="002C5AE3"/>
    <w:rsid w:val="004A6CC5"/>
    <w:rsid w:val="00557A8B"/>
    <w:rsid w:val="007B16F6"/>
    <w:rsid w:val="008D21BA"/>
    <w:rsid w:val="00B25B10"/>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8ED3"/>
  <w15:chartTrackingRefBased/>
  <w15:docId w15:val="{2E076691-76AD-4F93-8026-BD3A21FB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e">
    <w:name w:val="Domyślne"/>
    <w:rsid w:val="008D21B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l-PL"/>
      <w14:textOutline w14:w="12700" w14:cap="flat" w14:cmpd="sng" w14:algn="ctr">
        <w14:noFill/>
        <w14:prstDash w14:val="solid"/>
        <w14:miter w14:lim="400000"/>
      </w14:textOutline>
    </w:rPr>
  </w:style>
  <w:style w:type="character" w:customStyle="1" w:styleId="Brak">
    <w:name w:val="Brak"/>
    <w:rsid w:val="008D21BA"/>
  </w:style>
  <w:style w:type="character" w:customStyle="1" w:styleId="Hyperlink0">
    <w:name w:val="Hyperlink.0"/>
    <w:basedOn w:val="Brak"/>
    <w:rsid w:val="008D21BA"/>
    <w:rPr>
      <w:outline w:val="0"/>
      <w:color w:val="385898"/>
      <w:sz w:val="24"/>
      <w:szCs w:val="24"/>
      <w:u w:color="385898"/>
      <w:shd w:val="clear" w:color="auto" w:fill="FFFFFF"/>
      <w:lang w:val="pt-PT"/>
    </w:rPr>
  </w:style>
  <w:style w:type="character" w:styleId="Hipercze">
    <w:name w:val="Hyperlink"/>
    <w:basedOn w:val="Domylnaczcionkaakapitu"/>
    <w:uiPriority w:val="99"/>
    <w:unhideWhenUsed/>
    <w:rsid w:val="008D21BA"/>
    <w:rPr>
      <w:color w:val="0563C1" w:themeColor="hyperlink"/>
      <w:u w:val="single"/>
    </w:rPr>
  </w:style>
  <w:style w:type="character" w:styleId="Uwydatnienie">
    <w:name w:val="Emphasis"/>
    <w:basedOn w:val="Domylnaczcionkaakapitu"/>
    <w:uiPriority w:val="20"/>
    <w:qFormat/>
    <w:rsid w:val="002C5A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2814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2</cp:revision>
  <dcterms:created xsi:type="dcterms:W3CDTF">2020-08-08T10:34:00Z</dcterms:created>
  <dcterms:modified xsi:type="dcterms:W3CDTF">2020-08-08T10:58:00Z</dcterms:modified>
</cp:coreProperties>
</file>