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02" w:rsidRPr="007D7C02" w:rsidRDefault="007D7C02" w:rsidP="007D7C02">
      <w:pPr>
        <w:pStyle w:val="Bezodstpw"/>
        <w:rPr>
          <w:rFonts w:ascii="Arial" w:hAnsi="Arial" w:cs="Arial"/>
          <w:color w:val="000000" w:themeColor="text1"/>
        </w:rPr>
      </w:pPr>
      <w:r w:rsidRPr="007D7C02">
        <w:rPr>
          <w:rFonts w:ascii="Arial" w:hAnsi="Arial" w:cs="Arial"/>
          <w:b/>
          <w:caps/>
          <w:color w:val="000000" w:themeColor="text1"/>
          <w:sz w:val="24"/>
        </w:rPr>
        <w:t xml:space="preserve">Główny Szlak </w:t>
      </w:r>
      <w:proofErr w:type="gramStart"/>
      <w:r w:rsidRPr="007D7C02">
        <w:rPr>
          <w:rFonts w:ascii="Arial" w:hAnsi="Arial" w:cs="Arial"/>
          <w:b/>
          <w:caps/>
          <w:color w:val="000000" w:themeColor="text1"/>
          <w:sz w:val="24"/>
        </w:rPr>
        <w:t>Beskidzki imienia</w:t>
      </w:r>
      <w:proofErr w:type="gramEnd"/>
      <w:r w:rsidRPr="007D7C02">
        <w:rPr>
          <w:rFonts w:ascii="Arial" w:hAnsi="Arial" w:cs="Arial"/>
          <w:b/>
          <w:caps/>
          <w:color w:val="000000" w:themeColor="text1"/>
          <w:sz w:val="24"/>
        </w:rPr>
        <w:t xml:space="preserve"> </w:t>
      </w:r>
      <w:hyperlink r:id="rId6" w:tooltip="Kazimierz Ignacy Sosnowski" w:history="1">
        <w:r w:rsidRPr="007D7C02">
          <w:rPr>
            <w:rStyle w:val="Hipercze"/>
            <w:rFonts w:ascii="Arial" w:hAnsi="Arial" w:cs="Arial"/>
            <w:b/>
            <w:bCs/>
            <w:caps/>
            <w:color w:val="000000" w:themeColor="text1"/>
            <w:sz w:val="24"/>
            <w:u w:val="none"/>
          </w:rPr>
          <w:t>Kazimierza Sosno</w:t>
        </w:r>
        <w:r w:rsidRPr="007D7C02">
          <w:rPr>
            <w:rStyle w:val="Hipercze"/>
            <w:rFonts w:ascii="Arial" w:hAnsi="Arial" w:cs="Arial"/>
            <w:b/>
            <w:bCs/>
            <w:caps/>
            <w:color w:val="000000" w:themeColor="text1"/>
            <w:sz w:val="24"/>
            <w:u w:val="none"/>
          </w:rPr>
          <w:t>w</w:t>
        </w:r>
        <w:r w:rsidRPr="007D7C02">
          <w:rPr>
            <w:rStyle w:val="Hipercze"/>
            <w:rFonts w:ascii="Arial" w:hAnsi="Arial" w:cs="Arial"/>
            <w:b/>
            <w:bCs/>
            <w:caps/>
            <w:color w:val="000000" w:themeColor="text1"/>
            <w:sz w:val="24"/>
            <w:u w:val="none"/>
          </w:rPr>
          <w:t>skiego</w:t>
        </w:r>
      </w:hyperlink>
      <w:r w:rsidRPr="007D7C02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7D7C02">
        <w:rPr>
          <w:rFonts w:ascii="Arial" w:hAnsi="Arial" w:cs="Arial"/>
          <w:color w:val="000000" w:themeColor="text1"/>
        </w:rPr>
        <w:t>GSB</w:t>
      </w:r>
      <w:proofErr w:type="spellEnd"/>
      <w:r w:rsidRPr="007D7C02">
        <w:rPr>
          <w:rFonts w:ascii="Arial" w:hAnsi="Arial" w:cs="Arial"/>
          <w:color w:val="000000" w:themeColor="text1"/>
        </w:rPr>
        <w:t xml:space="preserve">) – </w:t>
      </w:r>
      <w:hyperlink r:id="rId7" w:tooltip="Szlak turystyczny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szlak turystyczny</w:t>
        </w:r>
      </w:hyperlink>
      <w:r w:rsidRPr="007D7C02">
        <w:rPr>
          <w:rFonts w:ascii="Arial" w:hAnsi="Arial" w:cs="Arial"/>
          <w:color w:val="000000" w:themeColor="text1"/>
        </w:rPr>
        <w:t xml:space="preserve"> znakowany kolorem czerwonym biegnący od </w:t>
      </w:r>
      <w:hyperlink r:id="rId8" w:tooltip="Ustroń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Ustronia</w:t>
        </w:r>
      </w:hyperlink>
      <w:r w:rsidRPr="007D7C02">
        <w:rPr>
          <w:rFonts w:ascii="Arial" w:hAnsi="Arial" w:cs="Arial"/>
          <w:color w:val="000000" w:themeColor="text1"/>
        </w:rPr>
        <w:t xml:space="preserve"> w </w:t>
      </w:r>
      <w:hyperlink r:id="rId9" w:tooltip="Beskid Śląski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Beskidzie Śląskim</w:t>
        </w:r>
      </w:hyperlink>
      <w:r w:rsidRPr="007D7C02">
        <w:rPr>
          <w:rFonts w:ascii="Arial" w:hAnsi="Arial" w:cs="Arial"/>
          <w:color w:val="000000" w:themeColor="text1"/>
        </w:rPr>
        <w:t xml:space="preserve"> do </w:t>
      </w:r>
      <w:hyperlink r:id="rId10" w:tooltip="Wołosate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Wołosat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e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go</w:t>
        </w:r>
      </w:hyperlink>
      <w:r w:rsidRPr="007D7C02">
        <w:rPr>
          <w:rFonts w:ascii="Arial" w:hAnsi="Arial" w:cs="Arial"/>
          <w:color w:val="000000" w:themeColor="text1"/>
        </w:rPr>
        <w:t xml:space="preserve"> w </w:t>
      </w:r>
      <w:hyperlink r:id="rId11" w:tooltip="Bieszczady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Bieszczadach</w:t>
        </w:r>
      </w:hyperlink>
      <w:r w:rsidRPr="007D7C02">
        <w:rPr>
          <w:rFonts w:ascii="Arial" w:hAnsi="Arial" w:cs="Arial"/>
          <w:color w:val="000000" w:themeColor="text1"/>
        </w:rPr>
        <w:t>.</w:t>
      </w:r>
    </w:p>
    <w:p w:rsidR="007D7C02" w:rsidRDefault="007D7C02" w:rsidP="007D7C02">
      <w:pPr>
        <w:pStyle w:val="Bezodstpw"/>
        <w:rPr>
          <w:rFonts w:ascii="Arial" w:hAnsi="Arial" w:cs="Arial"/>
          <w:color w:val="000000" w:themeColor="text1"/>
        </w:rPr>
      </w:pPr>
    </w:p>
    <w:p w:rsidR="007D7C02" w:rsidRPr="007D7C02" w:rsidRDefault="007D7C02" w:rsidP="007D7C02">
      <w:pPr>
        <w:pStyle w:val="Bezodstpw"/>
        <w:ind w:firstLine="720"/>
        <w:rPr>
          <w:rFonts w:ascii="Arial" w:hAnsi="Arial" w:cs="Arial"/>
          <w:color w:val="000000" w:themeColor="text1"/>
        </w:rPr>
      </w:pPr>
      <w:r w:rsidRPr="007D7C02">
        <w:rPr>
          <w:rFonts w:ascii="Arial" w:hAnsi="Arial" w:cs="Arial"/>
          <w:color w:val="000000" w:themeColor="text1"/>
        </w:rPr>
        <w:t xml:space="preserve">Najdłuższy szlak w polskich górach, liczy około 496 </w:t>
      </w:r>
      <w:hyperlink r:id="rId12" w:tooltip="Kilometr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km</w:t>
        </w:r>
      </w:hyperlink>
      <w:r w:rsidRPr="007D7C02">
        <w:rPr>
          <w:rFonts w:ascii="Arial" w:hAnsi="Arial" w:cs="Arial"/>
          <w:color w:val="000000" w:themeColor="text1"/>
        </w:rPr>
        <w:t xml:space="preserve"> długości, przebi</w:t>
      </w:r>
      <w:r w:rsidRPr="007D7C02">
        <w:rPr>
          <w:rFonts w:ascii="Arial" w:hAnsi="Arial" w:cs="Arial"/>
          <w:color w:val="000000" w:themeColor="text1"/>
        </w:rPr>
        <w:t>e</w:t>
      </w:r>
      <w:r w:rsidRPr="007D7C02">
        <w:rPr>
          <w:rFonts w:ascii="Arial" w:hAnsi="Arial" w:cs="Arial"/>
          <w:color w:val="000000" w:themeColor="text1"/>
        </w:rPr>
        <w:t xml:space="preserve">ga przez </w:t>
      </w:r>
      <w:hyperlink r:id="rId13" w:tooltip="Beskid Śląski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e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skid Śląski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14" w:tooltip="Beskid Żywiecki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Beskid Żywiecki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15" w:tooltip="Gorce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Gorce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16" w:tooltip="Beskid Sądecki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Beskid Sądecki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17" w:tooltip="Beskid Niski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Beskid Niski</w:t>
        </w:r>
      </w:hyperlink>
      <w:r w:rsidRPr="007D7C02">
        <w:rPr>
          <w:rFonts w:ascii="Arial" w:hAnsi="Arial" w:cs="Arial"/>
          <w:color w:val="000000" w:themeColor="text1"/>
        </w:rPr>
        <w:t xml:space="preserve"> oraz </w:t>
      </w:r>
      <w:hyperlink r:id="rId18" w:tooltip="Bieszczady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Bieszczady</w:t>
        </w:r>
      </w:hyperlink>
      <w:r w:rsidRPr="007D7C02">
        <w:rPr>
          <w:rFonts w:ascii="Arial" w:hAnsi="Arial" w:cs="Arial"/>
          <w:color w:val="000000" w:themeColor="text1"/>
        </w:rPr>
        <w:t xml:space="preserve">. Biegnąc najwyższymi </w:t>
      </w:r>
      <w:proofErr w:type="gramStart"/>
      <w:r w:rsidRPr="007D7C02">
        <w:rPr>
          <w:rFonts w:ascii="Arial" w:hAnsi="Arial" w:cs="Arial"/>
          <w:color w:val="000000" w:themeColor="text1"/>
        </w:rPr>
        <w:t>partiami polskich</w:t>
      </w:r>
      <w:proofErr w:type="gramEnd"/>
      <w:r w:rsidRPr="007D7C02">
        <w:rPr>
          <w:rFonts w:ascii="Arial" w:hAnsi="Arial" w:cs="Arial"/>
          <w:color w:val="000000" w:themeColor="text1"/>
        </w:rPr>
        <w:t xml:space="preserve"> </w:t>
      </w:r>
      <w:hyperlink r:id="rId19" w:tooltip="Beskidy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e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skidów</w:t>
        </w:r>
      </w:hyperlink>
      <w:r w:rsidRPr="007D7C02">
        <w:rPr>
          <w:rFonts w:ascii="Arial" w:hAnsi="Arial" w:cs="Arial"/>
          <w:color w:val="000000" w:themeColor="text1"/>
        </w:rPr>
        <w:t xml:space="preserve">, umożliwia dotarcie na: </w:t>
      </w:r>
      <w:hyperlink r:id="rId20" w:tooltip="Stożek Wielki (Beskid Śląski)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Stożek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1" w:tooltip="Barania Gór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Baranią Górę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2" w:tooltip="Babia Gór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Babią Górę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3" w:tooltip="Polic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Policę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4" w:tooltip="Turbacz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Turbacz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5" w:tooltip="Lubań (Gorce)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Lubań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6" w:tooltip="Przehyba" w:history="1">
        <w:proofErr w:type="spellStart"/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Przeh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y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bę</w:t>
        </w:r>
        <w:proofErr w:type="spellEnd"/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7" w:tooltip="Radziejowa" w:history="1">
        <w:proofErr w:type="spellStart"/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R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a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dziejową</w:t>
        </w:r>
        <w:proofErr w:type="spellEnd"/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8" w:tooltip="Jaworzyna Krynick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Jaworzynę Krynicką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29" w:tooltip="Rotunda (góra)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Rotundę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0" w:tooltip="Cergowa (góra)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Cergową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1" w:tooltip="Chryszczata" w:history="1">
        <w:proofErr w:type="spellStart"/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Chryszczatą</w:t>
        </w:r>
        <w:proofErr w:type="spellEnd"/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2" w:tooltip="Smerek (Bieszczady)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Smerek</w:t>
        </w:r>
      </w:hyperlink>
      <w:r w:rsidRPr="007D7C02">
        <w:rPr>
          <w:rFonts w:ascii="Arial" w:hAnsi="Arial" w:cs="Arial"/>
          <w:color w:val="000000" w:themeColor="text1"/>
        </w:rPr>
        <w:t xml:space="preserve"> i </w:t>
      </w:r>
      <w:hyperlink r:id="rId33" w:tooltip="Halicz (góra)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Halicz</w:t>
        </w:r>
      </w:hyperlink>
      <w:r w:rsidRPr="007D7C02">
        <w:rPr>
          <w:rFonts w:ascii="Arial" w:hAnsi="Arial" w:cs="Arial"/>
          <w:color w:val="000000" w:themeColor="text1"/>
        </w:rPr>
        <w:t xml:space="preserve">, a także do miejscowości, takich jak: </w:t>
      </w:r>
      <w:hyperlink r:id="rId34" w:tooltip="Ustroń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Ustroń</w:t>
        </w:r>
      </w:hyperlink>
      <w:r w:rsidRPr="007D7C02">
        <w:rPr>
          <w:rFonts w:ascii="Arial" w:hAnsi="Arial" w:cs="Arial"/>
          <w:color w:val="000000" w:themeColor="text1"/>
        </w:rPr>
        <w:t xml:space="preserve">, Węgierska Górka, Jordanów, </w:t>
      </w:r>
      <w:hyperlink r:id="rId35" w:tooltip="Rabka-Zdrój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Rabka-Zdrój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6" w:tooltip="Krościenko nad Dunajcem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Krościenko nad Dunajcem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7" w:tooltip="Rytro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Rytro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8" w:tooltip="Krynica-Zdrój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Krynica-Zdrój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39" w:tooltip="Iwonicz-Zdrój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Iwonicz-Zdrój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40" w:tooltip="Rymanów-Zdrój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R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y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manów-Zdrój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41" w:tooltip="Komańcz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K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o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mańcza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42" w:tooltip="Cisn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Cisna</w:t>
        </w:r>
      </w:hyperlink>
      <w:r w:rsidRPr="007D7C02">
        <w:rPr>
          <w:rFonts w:ascii="Arial" w:hAnsi="Arial" w:cs="Arial"/>
          <w:color w:val="000000" w:themeColor="text1"/>
        </w:rPr>
        <w:t xml:space="preserve">, </w:t>
      </w:r>
      <w:hyperlink r:id="rId43" w:tooltip="Ustrzyki Górne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Ustrzyki Górne</w:t>
        </w:r>
      </w:hyperlink>
      <w:r w:rsidRPr="007D7C02">
        <w:rPr>
          <w:rFonts w:ascii="Arial" w:hAnsi="Arial" w:cs="Arial"/>
          <w:color w:val="000000" w:themeColor="text1"/>
        </w:rPr>
        <w:t xml:space="preserve"> i in.</w:t>
      </w:r>
    </w:p>
    <w:p w:rsidR="007D7C02" w:rsidRDefault="007D7C02" w:rsidP="007D7C02">
      <w:pPr>
        <w:pStyle w:val="Bezodstpw"/>
        <w:rPr>
          <w:rFonts w:ascii="Arial" w:hAnsi="Arial" w:cs="Arial"/>
          <w:color w:val="000000" w:themeColor="text1"/>
        </w:rPr>
      </w:pPr>
    </w:p>
    <w:p w:rsidR="007D7C02" w:rsidRPr="007D7C02" w:rsidRDefault="007D7C02" w:rsidP="007D7C02">
      <w:pPr>
        <w:pStyle w:val="Bezodstpw"/>
        <w:ind w:firstLine="720"/>
        <w:rPr>
          <w:rFonts w:ascii="Arial" w:hAnsi="Arial" w:cs="Arial"/>
          <w:color w:val="000000" w:themeColor="text1"/>
        </w:rPr>
      </w:pPr>
      <w:r w:rsidRPr="007D7C02">
        <w:rPr>
          <w:rFonts w:ascii="Arial" w:hAnsi="Arial" w:cs="Arial"/>
          <w:color w:val="000000" w:themeColor="text1"/>
        </w:rPr>
        <w:t xml:space="preserve">Główny Szlak Beskidzki został wytyczony w okresie międzywojennym. Przebieg części zachodniej (Ustroń-Krynica) został zaprojektowany przez </w:t>
      </w:r>
      <w:hyperlink r:id="rId44" w:tooltip="Kazimierz Ignacy Sosnowski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Kaz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i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mierza S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o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snowskiego</w:t>
        </w:r>
      </w:hyperlink>
      <w:r w:rsidRPr="007D7C02">
        <w:rPr>
          <w:rFonts w:ascii="Arial" w:hAnsi="Arial" w:cs="Arial"/>
          <w:color w:val="000000" w:themeColor="text1"/>
        </w:rPr>
        <w:t xml:space="preserve"> i ukończono go w 1929 roku. Wschodnia część, według projektu </w:t>
      </w:r>
      <w:hyperlink r:id="rId45" w:tooltip="Mieczysław Orłowicz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Mi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e</w:t>
        </w:r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czysława Orłowicza</w:t>
        </w:r>
      </w:hyperlink>
      <w:r w:rsidRPr="007D7C02">
        <w:rPr>
          <w:rFonts w:ascii="Arial" w:hAnsi="Arial" w:cs="Arial"/>
          <w:color w:val="000000" w:themeColor="text1"/>
        </w:rPr>
        <w:t xml:space="preserve">, została ukończona w 1935 i prowadziła aż </w:t>
      </w:r>
      <w:proofErr w:type="gramStart"/>
      <w:r w:rsidRPr="007D7C02">
        <w:rPr>
          <w:rFonts w:ascii="Arial" w:hAnsi="Arial" w:cs="Arial"/>
          <w:color w:val="000000" w:themeColor="text1"/>
        </w:rPr>
        <w:t xml:space="preserve">do </w:t>
      </w:r>
      <w:hyperlink r:id="rId46" w:tooltip="Czarnohora" w:history="1">
        <w:r w:rsidRPr="007D7C02">
          <w:rPr>
            <w:rStyle w:val="Hipercze"/>
            <w:rFonts w:ascii="Arial" w:hAnsi="Arial" w:cs="Arial"/>
            <w:color w:val="000000" w:themeColor="text1"/>
            <w:u w:val="none"/>
          </w:rPr>
          <w:t>Czarnohory</w:t>
        </w:r>
      </w:hyperlink>
      <w:r w:rsidRPr="007D7C02">
        <w:rPr>
          <w:rFonts w:ascii="Arial" w:hAnsi="Arial" w:cs="Arial"/>
          <w:color w:val="000000" w:themeColor="text1"/>
        </w:rPr>
        <w:t>, która</w:t>
      </w:r>
      <w:proofErr w:type="gramEnd"/>
      <w:r w:rsidRPr="007D7C02">
        <w:rPr>
          <w:rFonts w:ascii="Arial" w:hAnsi="Arial" w:cs="Arial"/>
          <w:color w:val="000000" w:themeColor="text1"/>
        </w:rPr>
        <w:t xml:space="preserve"> znajdowała się wówczas w granicach Polski. W latach 1935–1939 nosił imię Józefa Piłsudskiego.</w:t>
      </w:r>
    </w:p>
    <w:p w:rsidR="007D7C02" w:rsidRPr="007D7C02" w:rsidRDefault="007D7C02" w:rsidP="007D7C02">
      <w:pPr>
        <w:pStyle w:val="Bezodstpw"/>
        <w:rPr>
          <w:rFonts w:ascii="Arial" w:hAnsi="Arial" w:cs="Arial"/>
          <w:color w:val="000000" w:themeColor="text1"/>
        </w:rPr>
      </w:pPr>
    </w:p>
    <w:p w:rsidR="007D7C02" w:rsidRPr="007D7C02" w:rsidRDefault="007D7C02" w:rsidP="007D7C02">
      <w:pPr>
        <w:pStyle w:val="Bezodstpw"/>
        <w:rPr>
          <w:rFonts w:ascii="Arial" w:hAnsi="Arial" w:cs="Arial"/>
          <w:b/>
          <w:color w:val="000000" w:themeColor="text1"/>
        </w:rPr>
      </w:pPr>
      <w:r w:rsidRPr="007D7C02">
        <w:rPr>
          <w:rFonts w:ascii="Arial" w:hAnsi="Arial" w:cs="Arial"/>
          <w:b/>
          <w:color w:val="000000" w:themeColor="text1"/>
        </w:rPr>
        <w:t>Rekordy</w:t>
      </w:r>
    </w:p>
    <w:p w:rsidR="007D7C02" w:rsidRPr="007D7C02" w:rsidRDefault="007D7C02" w:rsidP="007D7C02">
      <w:pPr>
        <w:pStyle w:val="Bezodstpw"/>
        <w:ind w:firstLine="720"/>
        <w:rPr>
          <w:rFonts w:ascii="Arial" w:hAnsi="Arial" w:cs="Arial"/>
          <w:color w:val="000000" w:themeColor="text1"/>
        </w:rPr>
      </w:pPr>
      <w:r w:rsidRPr="007D7C02">
        <w:rPr>
          <w:rFonts w:ascii="Arial" w:hAnsi="Arial" w:cs="Arial"/>
          <w:color w:val="000000" w:themeColor="text1"/>
        </w:rPr>
        <w:t xml:space="preserve">Obecnie najkrótszy czas pokonania całego szlaku należy do Macieja Więcka (inov-8 team </w:t>
      </w:r>
      <w:proofErr w:type="spellStart"/>
      <w:r w:rsidRPr="007D7C02">
        <w:rPr>
          <w:rFonts w:ascii="Arial" w:hAnsi="Arial" w:cs="Arial"/>
          <w:color w:val="000000" w:themeColor="text1"/>
        </w:rPr>
        <w:t>PL</w:t>
      </w:r>
      <w:proofErr w:type="spellEnd"/>
      <w:r w:rsidRPr="007D7C02">
        <w:rPr>
          <w:rFonts w:ascii="Arial" w:hAnsi="Arial" w:cs="Arial"/>
          <w:color w:val="000000" w:themeColor="text1"/>
        </w:rPr>
        <w:t>) i wynosi on 114 godzin i 50 minut. Wyczynu tego udało mu się dokonać w dniach 20-24 czerwca 2013 roku. Wcześniej przez niemalże 7 lat rekord ten należał do Piotra Kłosowicza, któremu we wrześniu 2006 roku p</w:t>
      </w:r>
      <w:r w:rsidRPr="007D7C02">
        <w:rPr>
          <w:rFonts w:ascii="Arial" w:hAnsi="Arial" w:cs="Arial"/>
          <w:color w:val="000000" w:themeColor="text1"/>
        </w:rPr>
        <w:t>o</w:t>
      </w:r>
      <w:r w:rsidRPr="007D7C02">
        <w:rPr>
          <w:rFonts w:ascii="Arial" w:hAnsi="Arial" w:cs="Arial"/>
          <w:color w:val="000000" w:themeColor="text1"/>
        </w:rPr>
        <w:t>konanie całego szlaku zajęło 168 godzin. Ob</w:t>
      </w:r>
      <w:r w:rsidRPr="007D7C02">
        <w:rPr>
          <w:rFonts w:ascii="Arial" w:hAnsi="Arial" w:cs="Arial"/>
          <w:color w:val="000000" w:themeColor="text1"/>
        </w:rPr>
        <w:t>y</w:t>
      </w:r>
      <w:r w:rsidRPr="007D7C02">
        <w:rPr>
          <w:rFonts w:ascii="Arial" w:hAnsi="Arial" w:cs="Arial"/>
          <w:color w:val="000000" w:themeColor="text1"/>
        </w:rPr>
        <w:t xml:space="preserve">dwaj zawodnicy pokonywali </w:t>
      </w:r>
      <w:proofErr w:type="spellStart"/>
      <w:r w:rsidRPr="007D7C02">
        <w:rPr>
          <w:rFonts w:ascii="Arial" w:hAnsi="Arial" w:cs="Arial"/>
          <w:color w:val="000000" w:themeColor="text1"/>
        </w:rPr>
        <w:t>GSB</w:t>
      </w:r>
      <w:proofErr w:type="spellEnd"/>
      <w:r w:rsidRPr="007D7C02">
        <w:rPr>
          <w:rFonts w:ascii="Arial" w:hAnsi="Arial" w:cs="Arial"/>
          <w:color w:val="000000" w:themeColor="text1"/>
        </w:rPr>
        <w:t xml:space="preserve"> ze wschodu na zachód, jednak Piotr Kłosowicz dokonał tego bez ekipy wspieraj</w:t>
      </w:r>
      <w:r w:rsidRPr="007D7C02">
        <w:rPr>
          <w:rFonts w:ascii="Arial" w:hAnsi="Arial" w:cs="Arial"/>
          <w:color w:val="000000" w:themeColor="text1"/>
        </w:rPr>
        <w:t>ą</w:t>
      </w:r>
      <w:r w:rsidRPr="007D7C02">
        <w:rPr>
          <w:rFonts w:ascii="Arial" w:hAnsi="Arial" w:cs="Arial"/>
          <w:color w:val="000000" w:themeColor="text1"/>
        </w:rPr>
        <w:t>cej, zaś Maciej Więcek ze wsparciem.</w:t>
      </w:r>
    </w:p>
    <w:p w:rsidR="00F43ACD" w:rsidRDefault="00F43ACD" w:rsidP="007D7C02">
      <w:pPr>
        <w:pStyle w:val="Bezodstpw"/>
        <w:rPr>
          <w:rFonts w:ascii="Arial" w:hAnsi="Arial" w:cs="Arial"/>
          <w:color w:val="000000" w:themeColor="text1"/>
        </w:rPr>
      </w:pPr>
    </w:p>
    <w:p w:rsidR="007D7C02" w:rsidRPr="007D7C02" w:rsidRDefault="007D7C02" w:rsidP="007D7C02">
      <w:pPr>
        <w:pStyle w:val="Bezodstpw"/>
        <w:rPr>
          <w:rFonts w:ascii="Arial" w:hAnsi="Arial" w:cs="Arial"/>
          <w:color w:val="000000" w:themeColor="text1"/>
        </w:rPr>
      </w:pPr>
    </w:p>
    <w:sectPr w:rsidR="007D7C02" w:rsidRPr="007D7C02" w:rsidSect="00875452">
      <w:headerReference w:type="default" r:id="rId47"/>
      <w:type w:val="continuous"/>
      <w:pgSz w:w="8392" w:h="11907" w:code="11"/>
      <w:pgMar w:top="567" w:right="567" w:bottom="726" w:left="567" w:header="454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89F" w:rsidRDefault="00AA689F">
      <w:r>
        <w:separator/>
      </w:r>
    </w:p>
  </w:endnote>
  <w:endnote w:type="continuationSeparator" w:id="0">
    <w:p w:rsidR="00AA689F" w:rsidRDefault="00AA6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89F" w:rsidRDefault="00AA689F">
      <w:r>
        <w:separator/>
      </w:r>
    </w:p>
  </w:footnote>
  <w:footnote w:type="continuationSeparator" w:id="0">
    <w:p w:rsidR="00AA689F" w:rsidRDefault="00AA6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52" w:rsidRDefault="008C7165">
    <w:pPr>
      <w:pStyle w:val="Nagwek"/>
    </w:pPr>
    <w:r>
      <w:pict>
        <v:line id="_x0000_s1025" style="position:absolute;z-index:251657728" from=".5pt,11.35pt" to="360.5pt,11.35pt" o:allowincell="f"/>
      </w:pict>
    </w:r>
    <w:r w:rsidR="00F43ACD">
      <w:t xml:space="preserve">                                          </w:t>
    </w:r>
    <w:r w:rsidR="00D80760">
      <w:t xml:space="preserve">                                                                                          </w:t>
    </w:r>
    <w:r w:rsidR="00F43ACD">
      <w:t xml:space="preserve">        </w:t>
    </w:r>
    <w:r>
      <w:rPr>
        <w:rStyle w:val="Numerstrony"/>
      </w:rPr>
      <w:fldChar w:fldCharType="begin"/>
    </w:r>
    <w:r w:rsidR="00F43AC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80760">
      <w:rPr>
        <w:rStyle w:val="Numerstrony"/>
      </w:rPr>
      <w:t>2</w:t>
    </w:r>
    <w:r>
      <w:rPr>
        <w:rStyle w:val="Numerstrony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689F"/>
    <w:rsid w:val="00534DAC"/>
    <w:rsid w:val="007D7C02"/>
    <w:rsid w:val="00875452"/>
    <w:rsid w:val="008939F4"/>
    <w:rsid w:val="008C7165"/>
    <w:rsid w:val="00AA689F"/>
    <w:rsid w:val="00C74D2D"/>
    <w:rsid w:val="00D80760"/>
    <w:rsid w:val="00F4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452"/>
  </w:style>
  <w:style w:type="paragraph" w:styleId="Nagwek1">
    <w:name w:val="heading 1"/>
    <w:next w:val="Normalny"/>
    <w:qFormat/>
    <w:rsid w:val="00875452"/>
    <w:pPr>
      <w:outlineLvl w:val="0"/>
    </w:pPr>
    <w:rPr>
      <w:noProof/>
    </w:rPr>
  </w:style>
  <w:style w:type="paragraph" w:styleId="Nagwek2">
    <w:name w:val="heading 2"/>
    <w:next w:val="Normalny"/>
    <w:link w:val="Nagwek2Znak"/>
    <w:uiPriority w:val="9"/>
    <w:qFormat/>
    <w:rsid w:val="00875452"/>
    <w:pPr>
      <w:outlineLvl w:val="1"/>
    </w:pPr>
    <w:rPr>
      <w:noProof/>
    </w:rPr>
  </w:style>
  <w:style w:type="paragraph" w:styleId="Nagwek3">
    <w:name w:val="heading 3"/>
    <w:next w:val="Normalny"/>
    <w:qFormat/>
    <w:rsid w:val="00875452"/>
    <w:pPr>
      <w:outlineLvl w:val="2"/>
    </w:pPr>
    <w:rPr>
      <w:noProof/>
    </w:rPr>
  </w:style>
  <w:style w:type="paragraph" w:styleId="Nagwek4">
    <w:name w:val="heading 4"/>
    <w:next w:val="Normalny"/>
    <w:qFormat/>
    <w:rsid w:val="00875452"/>
    <w:pPr>
      <w:outlineLvl w:val="3"/>
    </w:pPr>
    <w:rPr>
      <w:noProof/>
    </w:rPr>
  </w:style>
  <w:style w:type="paragraph" w:styleId="Nagwek5">
    <w:name w:val="heading 5"/>
    <w:next w:val="Normalny"/>
    <w:qFormat/>
    <w:rsid w:val="00875452"/>
    <w:pPr>
      <w:outlineLvl w:val="4"/>
    </w:pPr>
    <w:rPr>
      <w:noProof/>
    </w:rPr>
  </w:style>
  <w:style w:type="paragraph" w:styleId="Nagwek6">
    <w:name w:val="heading 6"/>
    <w:next w:val="Normalny"/>
    <w:qFormat/>
    <w:rsid w:val="00875452"/>
    <w:pPr>
      <w:outlineLvl w:val="5"/>
    </w:pPr>
    <w:rPr>
      <w:noProof/>
    </w:rPr>
  </w:style>
  <w:style w:type="paragraph" w:styleId="Nagwek7">
    <w:name w:val="heading 7"/>
    <w:next w:val="Normalny"/>
    <w:qFormat/>
    <w:rsid w:val="00875452"/>
    <w:pPr>
      <w:outlineLvl w:val="6"/>
    </w:pPr>
    <w:rPr>
      <w:noProof/>
    </w:rPr>
  </w:style>
  <w:style w:type="paragraph" w:styleId="Nagwek8">
    <w:name w:val="heading 8"/>
    <w:next w:val="Normalny"/>
    <w:qFormat/>
    <w:rsid w:val="00875452"/>
    <w:pPr>
      <w:outlineLvl w:val="7"/>
    </w:pPr>
    <w:rPr>
      <w:noProof/>
    </w:rPr>
  </w:style>
  <w:style w:type="paragraph" w:styleId="Nagwek9">
    <w:name w:val="heading 9"/>
    <w:next w:val="Normalny"/>
    <w:qFormat/>
    <w:rsid w:val="00875452"/>
    <w:pPr>
      <w:outlineLvl w:val="8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75452"/>
    <w:pPr>
      <w:jc w:val="both"/>
    </w:pPr>
    <w:rPr>
      <w:i/>
      <w:sz w:val="22"/>
    </w:rPr>
  </w:style>
  <w:style w:type="paragraph" w:styleId="Nagwek">
    <w:name w:val="header"/>
    <w:basedOn w:val="Normalny"/>
    <w:semiHidden/>
    <w:rsid w:val="008754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8754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75452"/>
  </w:style>
  <w:style w:type="character" w:customStyle="1" w:styleId="Nagwek2Znak">
    <w:name w:val="Nagłówek 2 Znak"/>
    <w:basedOn w:val="Domylnaczcionkaakapitu"/>
    <w:link w:val="Nagwek2"/>
    <w:uiPriority w:val="9"/>
    <w:rsid w:val="007D7C02"/>
    <w:rPr>
      <w:noProof/>
    </w:rPr>
  </w:style>
  <w:style w:type="character" w:styleId="Hipercze">
    <w:name w:val="Hyperlink"/>
    <w:basedOn w:val="Domylnaczcionkaakapitu"/>
    <w:uiPriority w:val="99"/>
    <w:semiHidden/>
    <w:unhideWhenUsed/>
    <w:rsid w:val="007D7C0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7C02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Domylnaczcionkaakapitu"/>
    <w:rsid w:val="007D7C02"/>
  </w:style>
  <w:style w:type="character" w:customStyle="1" w:styleId="mw-editsection1">
    <w:name w:val="mw-editsection1"/>
    <w:basedOn w:val="Domylnaczcionkaakapitu"/>
    <w:rsid w:val="007D7C02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7D7C02"/>
  </w:style>
  <w:style w:type="character" w:customStyle="1" w:styleId="mw-editsection-divider">
    <w:name w:val="mw-editsection-divider"/>
    <w:basedOn w:val="Domylnaczcionkaakapitu"/>
    <w:rsid w:val="007D7C02"/>
  </w:style>
  <w:style w:type="paragraph" w:styleId="Bezodstpw">
    <w:name w:val="No Spacing"/>
    <w:uiPriority w:val="1"/>
    <w:qFormat/>
    <w:rsid w:val="007D7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.wikipedia.org/wiki/Beskid_%C5%9Al%C4%85ski" TargetMode="External"/><Relationship Id="rId18" Type="http://schemas.openxmlformats.org/officeDocument/2006/relationships/hyperlink" Target="http://pl.wikipedia.org/wiki/Bieszczady" TargetMode="External"/><Relationship Id="rId26" Type="http://schemas.openxmlformats.org/officeDocument/2006/relationships/hyperlink" Target="http://pl.wikipedia.org/wiki/Przehyba" TargetMode="External"/><Relationship Id="rId39" Type="http://schemas.openxmlformats.org/officeDocument/2006/relationships/hyperlink" Target="http://pl.wikipedia.org/wiki/Iwonicz-Zdr%C3%B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l.wikipedia.org/wiki/Barania_G%C3%B3ra" TargetMode="External"/><Relationship Id="rId34" Type="http://schemas.openxmlformats.org/officeDocument/2006/relationships/hyperlink" Target="http://pl.wikipedia.org/wiki/Ustro%C5%84" TargetMode="External"/><Relationship Id="rId42" Type="http://schemas.openxmlformats.org/officeDocument/2006/relationships/hyperlink" Target="http://pl.wikipedia.org/wiki/Cisna" TargetMode="External"/><Relationship Id="rId47" Type="http://schemas.openxmlformats.org/officeDocument/2006/relationships/header" Target="header1.xml"/><Relationship Id="rId7" Type="http://schemas.openxmlformats.org/officeDocument/2006/relationships/hyperlink" Target="http://pl.wikipedia.org/wiki/Szlak_turystyczny" TargetMode="External"/><Relationship Id="rId12" Type="http://schemas.openxmlformats.org/officeDocument/2006/relationships/hyperlink" Target="http://pl.wikipedia.org/wiki/Kilometr" TargetMode="External"/><Relationship Id="rId17" Type="http://schemas.openxmlformats.org/officeDocument/2006/relationships/hyperlink" Target="http://pl.wikipedia.org/wiki/Beskid_Niski" TargetMode="External"/><Relationship Id="rId25" Type="http://schemas.openxmlformats.org/officeDocument/2006/relationships/hyperlink" Target="http://pl.wikipedia.org/wiki/Luba%C5%84_(Gorce)" TargetMode="External"/><Relationship Id="rId33" Type="http://schemas.openxmlformats.org/officeDocument/2006/relationships/hyperlink" Target="http://pl.wikipedia.org/wiki/Halicz_(g%C3%B3ra)" TargetMode="External"/><Relationship Id="rId38" Type="http://schemas.openxmlformats.org/officeDocument/2006/relationships/hyperlink" Target="http://pl.wikipedia.org/wiki/Krynica-Zdr%C3%B3j" TargetMode="External"/><Relationship Id="rId46" Type="http://schemas.openxmlformats.org/officeDocument/2006/relationships/hyperlink" Target="http://pl.wikipedia.org/wiki/Czarnohor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l.wikipedia.org/wiki/Beskid_S%C4%85decki" TargetMode="External"/><Relationship Id="rId20" Type="http://schemas.openxmlformats.org/officeDocument/2006/relationships/hyperlink" Target="http://pl.wikipedia.org/wiki/Sto%C5%BCek_Wielki_(Beskid_%C5%9Al%C4%85ski)" TargetMode="External"/><Relationship Id="rId29" Type="http://schemas.openxmlformats.org/officeDocument/2006/relationships/hyperlink" Target="http://pl.wikipedia.org/wiki/Rotunda_(g%C3%B3ra)" TargetMode="External"/><Relationship Id="rId41" Type="http://schemas.openxmlformats.org/officeDocument/2006/relationships/hyperlink" Target="http://pl.wikipedia.org/wiki/Koma%C5%84cza" TargetMode="External"/><Relationship Id="rId1" Type="http://schemas.openxmlformats.org/officeDocument/2006/relationships/styles" Target="styles.xml"/><Relationship Id="rId6" Type="http://schemas.openxmlformats.org/officeDocument/2006/relationships/hyperlink" Target="http://pl.wikipedia.org/wiki/Kazimierz_Ignacy_Sosnowski" TargetMode="External"/><Relationship Id="rId11" Type="http://schemas.openxmlformats.org/officeDocument/2006/relationships/hyperlink" Target="http://pl.wikipedia.org/wiki/Bieszczady" TargetMode="External"/><Relationship Id="rId24" Type="http://schemas.openxmlformats.org/officeDocument/2006/relationships/hyperlink" Target="http://pl.wikipedia.org/wiki/Turbacz" TargetMode="External"/><Relationship Id="rId32" Type="http://schemas.openxmlformats.org/officeDocument/2006/relationships/hyperlink" Target="http://pl.wikipedia.org/wiki/Smerek_(Bieszczady)" TargetMode="External"/><Relationship Id="rId37" Type="http://schemas.openxmlformats.org/officeDocument/2006/relationships/hyperlink" Target="http://pl.wikipedia.org/wiki/Rytro" TargetMode="External"/><Relationship Id="rId40" Type="http://schemas.openxmlformats.org/officeDocument/2006/relationships/hyperlink" Target="http://pl.wikipedia.org/wiki/Ryman%C3%B3w-Zdr%C3%B3j" TargetMode="External"/><Relationship Id="rId45" Type="http://schemas.openxmlformats.org/officeDocument/2006/relationships/hyperlink" Target="http://pl.wikipedia.org/wiki/Mieczys%C5%82aw_Or%C5%82owi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l.wikipedia.org/wiki/Gorce" TargetMode="External"/><Relationship Id="rId23" Type="http://schemas.openxmlformats.org/officeDocument/2006/relationships/hyperlink" Target="http://pl.wikipedia.org/wiki/Polica" TargetMode="External"/><Relationship Id="rId28" Type="http://schemas.openxmlformats.org/officeDocument/2006/relationships/hyperlink" Target="http://pl.wikipedia.org/wiki/Jaworzyna_Krynicka" TargetMode="External"/><Relationship Id="rId36" Type="http://schemas.openxmlformats.org/officeDocument/2006/relationships/hyperlink" Target="http://pl.wikipedia.org/wiki/Kro%C5%9Bcienko_nad_Dunajce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l.wikipedia.org/wiki/Wo%C5%82osate" TargetMode="External"/><Relationship Id="rId19" Type="http://schemas.openxmlformats.org/officeDocument/2006/relationships/hyperlink" Target="http://pl.wikipedia.org/wiki/Beskidy" TargetMode="External"/><Relationship Id="rId31" Type="http://schemas.openxmlformats.org/officeDocument/2006/relationships/hyperlink" Target="http://pl.wikipedia.org/wiki/Chryszczata" TargetMode="External"/><Relationship Id="rId44" Type="http://schemas.openxmlformats.org/officeDocument/2006/relationships/hyperlink" Target="http://pl.wikipedia.org/wiki/Kazimierz_Ignacy_Sosnows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l.wikipedia.org/wiki/Beskid_%C5%9Al%C4%85ski" TargetMode="External"/><Relationship Id="rId14" Type="http://schemas.openxmlformats.org/officeDocument/2006/relationships/hyperlink" Target="http://pl.wikipedia.org/wiki/Beskid_%C5%BBywiecki" TargetMode="External"/><Relationship Id="rId22" Type="http://schemas.openxmlformats.org/officeDocument/2006/relationships/hyperlink" Target="http://pl.wikipedia.org/wiki/Babia_G%C3%B3ra" TargetMode="External"/><Relationship Id="rId27" Type="http://schemas.openxmlformats.org/officeDocument/2006/relationships/hyperlink" Target="http://pl.wikipedia.org/wiki/Radziejowa" TargetMode="External"/><Relationship Id="rId30" Type="http://schemas.openxmlformats.org/officeDocument/2006/relationships/hyperlink" Target="http://pl.wikipedia.org/wiki/Cergowa_(g%C3%B3ra)" TargetMode="External"/><Relationship Id="rId35" Type="http://schemas.openxmlformats.org/officeDocument/2006/relationships/hyperlink" Target="http://pl.wikipedia.org/wiki/Rabka-Zdr%C3%B3j" TargetMode="External"/><Relationship Id="rId43" Type="http://schemas.openxmlformats.org/officeDocument/2006/relationships/hyperlink" Target="http://pl.wikipedia.org/wiki/Ustrzyki_G%C3%B3rn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pl.wikipedia.org/wiki/Ustro%C5%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A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7</TotalTime>
  <Pages>1</Pages>
  <Words>709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ABC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2012-11-16T10:29:00Z</cp:lastPrinted>
  <dcterms:created xsi:type="dcterms:W3CDTF">2015-01-16T09:17:00Z</dcterms:created>
  <dcterms:modified xsi:type="dcterms:W3CDTF">2015-01-16T09:24:00Z</dcterms:modified>
</cp:coreProperties>
</file>